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05D" w:rsidRDefault="0027205D" w:rsidP="0027205D">
      <w:pPr>
        <w:jc w:val="center"/>
        <w:rPr>
          <w:b/>
          <w:sz w:val="22"/>
          <w:szCs w:val="22"/>
        </w:rPr>
      </w:pPr>
      <w:r>
        <w:rPr>
          <w:b/>
          <w:sz w:val="22"/>
          <w:szCs w:val="22"/>
        </w:rPr>
        <w:t>Пояснительная записка</w:t>
      </w:r>
    </w:p>
    <w:p w:rsidR="004E0422" w:rsidRDefault="004E0422" w:rsidP="0027205D">
      <w:pPr>
        <w:jc w:val="center"/>
        <w:rPr>
          <w:sz w:val="22"/>
          <w:szCs w:val="22"/>
        </w:rPr>
      </w:pPr>
    </w:p>
    <w:p w:rsidR="0027205D" w:rsidRPr="004E0422" w:rsidRDefault="0027205D" w:rsidP="004E0422">
      <w:pPr>
        <w:ind w:left="-567" w:firstLine="141"/>
        <w:jc w:val="both"/>
      </w:pPr>
      <w:r>
        <w:rPr>
          <w:sz w:val="22"/>
          <w:szCs w:val="22"/>
        </w:rPr>
        <w:t xml:space="preserve">         </w:t>
      </w:r>
      <w:proofErr w:type="gramStart"/>
      <w:r w:rsidRPr="004E0422">
        <w:t xml:space="preserve">Тематическое планирование  по русскому языку для 6 класса составлено на основе Федерального компонента государственного стандарта основного общего образования, программы основного общего образования по  русскому языку  М.Т..Баранова, </w:t>
      </w:r>
      <w:proofErr w:type="spellStart"/>
      <w:r w:rsidRPr="004E0422">
        <w:t>Т.А.Ладыженской</w:t>
      </w:r>
      <w:proofErr w:type="spellEnd"/>
      <w:r w:rsidRPr="004E0422">
        <w:t xml:space="preserve">, </w:t>
      </w:r>
      <w:proofErr w:type="spellStart"/>
      <w:r w:rsidRPr="004E0422">
        <w:t>Н.М.Шанского</w:t>
      </w:r>
      <w:proofErr w:type="spellEnd"/>
      <w:r w:rsidRPr="004E0422">
        <w:t xml:space="preserve"> (М.Т..Баранов, </w:t>
      </w:r>
      <w:proofErr w:type="spellStart"/>
      <w:r w:rsidRPr="004E0422">
        <w:t>Т.А.Ладыженская</w:t>
      </w:r>
      <w:proofErr w:type="spellEnd"/>
      <w:r w:rsidRPr="004E0422">
        <w:t xml:space="preserve">, </w:t>
      </w:r>
      <w:proofErr w:type="spellStart"/>
      <w:r w:rsidRPr="004E0422">
        <w:t>Н.М.Шанский</w:t>
      </w:r>
      <w:proofErr w:type="spellEnd"/>
      <w:r w:rsidRPr="004E0422">
        <w:t>.</w:t>
      </w:r>
      <w:proofErr w:type="gramEnd"/>
      <w:r w:rsidRPr="004E0422">
        <w:t xml:space="preserve"> Программа по  русскому языку. //Программы для общеобразовательных учреждений. Русский язык. 5-9 классы. – </w:t>
      </w:r>
      <w:proofErr w:type="gramStart"/>
      <w:r w:rsidRPr="004E0422">
        <w:t>М.: Просвещение, 2016г), с учётом целей и задач Программы развития школы,  а также требований стандартов второго поколения ФГОС..</w:t>
      </w:r>
      <w:proofErr w:type="gramEnd"/>
    </w:p>
    <w:p w:rsidR="0027205D" w:rsidRPr="004E0422" w:rsidRDefault="0027205D" w:rsidP="004E0422">
      <w:pPr>
        <w:ind w:left="-567" w:firstLine="141"/>
        <w:jc w:val="both"/>
      </w:pPr>
      <w:r w:rsidRPr="004E0422">
        <w:t>     В системе школьного образования учебный предмет «Русский язык» занимает особое место: является не только объектом изучения, но и средством обучения.   Русский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Он неразрывно связан со всеми школьными предметами и влияет на качество усвоения всех других школьных предметов, а в перспективе способствует овладению будущей профессией.</w:t>
      </w:r>
    </w:p>
    <w:p w:rsidR="0027205D" w:rsidRPr="004E0422" w:rsidRDefault="0027205D" w:rsidP="004E0422">
      <w:pPr>
        <w:ind w:left="-567" w:firstLine="141"/>
        <w:jc w:val="both"/>
        <w:rPr>
          <w:b/>
        </w:rPr>
      </w:pPr>
      <w:r w:rsidRPr="004E0422">
        <w:t xml:space="preserve">          В 6 классе продолжает формироваться и развиваться </w:t>
      </w:r>
      <w:r w:rsidRPr="004E0422">
        <w:rPr>
          <w:b/>
        </w:rPr>
        <w:t xml:space="preserve">коммуникативная, языковая, лингвистическая (языковедческая) и </w:t>
      </w:r>
      <w:proofErr w:type="spellStart"/>
      <w:r w:rsidRPr="004E0422">
        <w:rPr>
          <w:b/>
        </w:rPr>
        <w:t>культуроведческая</w:t>
      </w:r>
      <w:proofErr w:type="spellEnd"/>
      <w:r w:rsidRPr="004E0422">
        <w:rPr>
          <w:b/>
        </w:rPr>
        <w:t xml:space="preserve"> компетенции.</w:t>
      </w:r>
    </w:p>
    <w:p w:rsidR="0027205D" w:rsidRPr="004E0422" w:rsidRDefault="0027205D" w:rsidP="004E0422">
      <w:pPr>
        <w:ind w:left="-567" w:firstLine="141"/>
        <w:jc w:val="both"/>
      </w:pPr>
      <w:r w:rsidRPr="004E0422">
        <w:rPr>
          <w:b/>
        </w:rPr>
        <w:t>Коммуникативная компетенция</w:t>
      </w:r>
      <w:r w:rsidRPr="004E0422">
        <w:t xml:space="preserve"> – овладение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w:t>
      </w:r>
    </w:p>
    <w:p w:rsidR="0027205D" w:rsidRPr="004E0422" w:rsidRDefault="0027205D" w:rsidP="004E0422">
      <w:pPr>
        <w:ind w:left="-567" w:firstLine="141"/>
        <w:jc w:val="both"/>
      </w:pPr>
      <w:r w:rsidRPr="004E0422">
        <w:rPr>
          <w:b/>
        </w:rPr>
        <w:t>Языковая и лингвистическая (языковедческая) компетенции</w:t>
      </w:r>
      <w:r w:rsidRPr="004E0422">
        <w:t xml:space="preserve"> – освоение необходимых знаний о языке как знаковой системе и общественном явлении, его устройстве, развитии и функционировании;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 необходимых знаний о лингвистике как науке; умение пользоваться различными лингвистическими словарями.</w:t>
      </w:r>
    </w:p>
    <w:p w:rsidR="0027205D" w:rsidRPr="004E0422" w:rsidRDefault="0027205D" w:rsidP="004E0422">
      <w:pPr>
        <w:ind w:left="-567" w:firstLine="141"/>
        <w:jc w:val="both"/>
      </w:pPr>
      <w:proofErr w:type="spellStart"/>
      <w:r w:rsidRPr="004E0422">
        <w:rPr>
          <w:b/>
        </w:rPr>
        <w:t>Культуроведческая</w:t>
      </w:r>
      <w:proofErr w:type="spellEnd"/>
      <w:r w:rsidRPr="004E0422">
        <w:rPr>
          <w:b/>
        </w:rPr>
        <w:t xml:space="preserve"> компетенция</w:t>
      </w:r>
      <w:r w:rsidRPr="004E0422">
        <w:t xml:space="preserve">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27205D" w:rsidRPr="004E0422" w:rsidRDefault="0027205D" w:rsidP="004E0422">
      <w:pPr>
        <w:ind w:left="-567" w:firstLine="141"/>
        <w:jc w:val="both"/>
      </w:pPr>
      <w:r w:rsidRPr="004E0422">
        <w:t xml:space="preserve">         Курс русского языка для 6 класса основной школы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 на базе усвоения основных норм русского литературного языка, речевого этикета. Содержание обучения ориентировано на развитие личности ученика, воспитание культурного человека, владеющего нормами литературного языка, способного свободно выражать свои мысли и чувства в устной и письменной форме, соблюдать этические нормы общения. Планирование для  6 класса предусматривает формирование таких жизненно важных умений, как различные виды чтения, информационная переработка текстов, поиск информации в различных источниках, а также способность передавать ее в соответствии с условиями общения.</w:t>
      </w:r>
    </w:p>
    <w:p w:rsidR="0027205D" w:rsidRPr="004E0422" w:rsidRDefault="0027205D" w:rsidP="004E0422">
      <w:pPr>
        <w:ind w:left="-567" w:firstLine="141"/>
        <w:jc w:val="both"/>
      </w:pPr>
      <w:r w:rsidRPr="004E0422">
        <w:t xml:space="preserve">        Доминирующей идеей курса является интенсивное речевое и интеллектуальное развитие учащихся. Русский язык представлен  перечнем не только тех дидактических единиц, которые отражают устройство языка, но и тех, которые обеспечивают речевую деятельность. </w:t>
      </w:r>
    </w:p>
    <w:p w:rsidR="0027205D" w:rsidRPr="004E0422" w:rsidRDefault="0027205D" w:rsidP="004E0422">
      <w:pPr>
        <w:ind w:left="-567" w:firstLine="141"/>
        <w:jc w:val="both"/>
      </w:pPr>
      <w:r w:rsidRPr="004E0422">
        <w:t xml:space="preserve">       Каждый тематический блок   включает перечень лингвистических понятий, обозначающих языковые и речевые явления, указывает на особенности функционирования этих явлений и называет основные виды учебной деятельности, которые отрабатываются в процессе изучения данных понятий. Таким образом, планирование создает условия для реализации </w:t>
      </w:r>
      <w:proofErr w:type="spellStart"/>
      <w:r w:rsidRPr="004E0422">
        <w:t>деятельностного</w:t>
      </w:r>
      <w:proofErr w:type="spellEnd"/>
      <w:r w:rsidRPr="004E0422">
        <w:t xml:space="preserve"> подхода к изучению русского языка в школе.</w:t>
      </w:r>
    </w:p>
    <w:p w:rsidR="004E0422" w:rsidRDefault="0027205D" w:rsidP="004E0422">
      <w:pPr>
        <w:ind w:left="-567" w:firstLine="141"/>
        <w:jc w:val="both"/>
      </w:pPr>
      <w:r w:rsidRPr="004E0422">
        <w:t xml:space="preserve">        Разделы русского языка неразрывно взаимосвязаны или интегрированы. Так, например, при обучении морфологии учащиеся не только получают соответствующие знания и овладевают необходимыми умениями и навыками, но и совершенствуют все виды речевой деятельности, различные коммуникативные навыки, а также углубляют представление о родном языке как национально-культурном феномене. Таким образом, процессы осознания языковой системы и личный опыт использования языка в определенных условиях, ситуациях общения оказываются неразрывно связанными друг с другом.</w:t>
      </w:r>
    </w:p>
    <w:p w:rsidR="00AA6609" w:rsidRDefault="00AA6609" w:rsidP="004E0422">
      <w:pPr>
        <w:ind w:left="-567" w:firstLine="141"/>
        <w:jc w:val="both"/>
        <w:rPr>
          <w:b/>
        </w:rPr>
      </w:pPr>
    </w:p>
    <w:p w:rsidR="0027205D" w:rsidRPr="004E0422" w:rsidRDefault="00AA6609" w:rsidP="004E0422">
      <w:pPr>
        <w:ind w:left="-567" w:firstLine="141"/>
        <w:jc w:val="both"/>
        <w:rPr>
          <w:b/>
        </w:rPr>
      </w:pPr>
      <w:r>
        <w:rPr>
          <w:b/>
        </w:rPr>
        <w:lastRenderedPageBreak/>
        <w:t xml:space="preserve">         </w:t>
      </w:r>
      <w:r w:rsidR="0027205D" w:rsidRPr="004E0422">
        <w:rPr>
          <w:b/>
        </w:rPr>
        <w:t>Цели обучения</w:t>
      </w:r>
    </w:p>
    <w:p w:rsidR="0027205D" w:rsidRPr="004E0422" w:rsidRDefault="0027205D" w:rsidP="004E0422">
      <w:pPr>
        <w:ind w:left="-567" w:firstLine="141"/>
        <w:jc w:val="both"/>
      </w:pPr>
      <w:proofErr w:type="gramStart"/>
      <w:r w:rsidRPr="004E0422">
        <w:t xml:space="preserve">Курс русского языка направлен на достижение следующих целей, обеспечивающих реализацию </w:t>
      </w:r>
      <w:r w:rsidRPr="004E0422">
        <w:rPr>
          <w:b/>
        </w:rPr>
        <w:t xml:space="preserve">личностно-ориентированного, </w:t>
      </w:r>
      <w:proofErr w:type="spellStart"/>
      <w:r w:rsidRPr="004E0422">
        <w:rPr>
          <w:b/>
        </w:rPr>
        <w:t>когнитивно-коммуникативного</w:t>
      </w:r>
      <w:proofErr w:type="spellEnd"/>
      <w:r w:rsidRPr="004E0422">
        <w:rPr>
          <w:b/>
        </w:rPr>
        <w:t xml:space="preserve">, </w:t>
      </w:r>
      <w:proofErr w:type="spellStart"/>
      <w:r w:rsidRPr="004E0422">
        <w:rPr>
          <w:b/>
        </w:rPr>
        <w:t>деятельностного</w:t>
      </w:r>
      <w:proofErr w:type="spellEnd"/>
      <w:r w:rsidRPr="004E0422">
        <w:rPr>
          <w:b/>
        </w:rPr>
        <w:t xml:space="preserve"> подходов </w:t>
      </w:r>
      <w:r w:rsidRPr="004E0422">
        <w:t>к обучению родному языку:</w:t>
      </w:r>
      <w:proofErr w:type="gramEnd"/>
    </w:p>
    <w:p w:rsidR="0027205D" w:rsidRPr="004E0422" w:rsidRDefault="0027205D" w:rsidP="004E0422">
      <w:pPr>
        <w:ind w:left="-567" w:firstLine="141"/>
        <w:jc w:val="both"/>
      </w:pPr>
      <w:r w:rsidRPr="004E0422">
        <w:t xml:space="preserve">- воспитание гражданственности и патриотизма, сознательного отношения к языку как явлению культуры, основному средству общения и </w:t>
      </w:r>
    </w:p>
    <w:p w:rsidR="0027205D" w:rsidRPr="004E0422" w:rsidRDefault="0027205D" w:rsidP="004E0422">
      <w:pPr>
        <w:ind w:left="-567" w:firstLine="141"/>
        <w:jc w:val="both"/>
      </w:pPr>
      <w:r w:rsidRPr="004E0422">
        <w:t xml:space="preserve">      получения знаний в разных сферах человеческой деятельности; воспитание интереса и любви к русскому языку;</w:t>
      </w:r>
    </w:p>
    <w:p w:rsidR="0027205D" w:rsidRPr="004E0422" w:rsidRDefault="0027205D" w:rsidP="004E0422">
      <w:pPr>
        <w:ind w:left="-567" w:firstLine="141"/>
        <w:jc w:val="both"/>
      </w:pPr>
      <w:r w:rsidRPr="004E0422">
        <w:t xml:space="preserve">- совершенствование речемыслительной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w:t>
      </w:r>
    </w:p>
    <w:p w:rsidR="0027205D" w:rsidRPr="004E0422" w:rsidRDefault="0027205D" w:rsidP="004E0422">
      <w:pPr>
        <w:ind w:left="-567" w:firstLine="141"/>
        <w:jc w:val="both"/>
      </w:pPr>
      <w:r w:rsidRPr="004E0422">
        <w:t>-развитие готовности и способности к речевому взаимодействию и взаимопониманию, потребности к речевому самосовершенствованию;</w:t>
      </w:r>
    </w:p>
    <w:p w:rsidR="0027205D" w:rsidRPr="004E0422" w:rsidRDefault="0027205D" w:rsidP="004E0422">
      <w:pPr>
        <w:ind w:left="-567" w:firstLine="141"/>
        <w:jc w:val="both"/>
      </w:pPr>
      <w:r w:rsidRPr="004E0422">
        <w:t>- освоение знаний о русском языке, его устройстве и функционировании в различных сферах и ситуациях общения; о стилистических ресурсах русского языка; об основных нормах русского литературного языка; о русском речевом этикете;</w:t>
      </w:r>
    </w:p>
    <w:p w:rsidR="0027205D" w:rsidRPr="004E0422" w:rsidRDefault="0027205D" w:rsidP="004E0422">
      <w:pPr>
        <w:ind w:left="-567" w:firstLine="141"/>
        <w:jc w:val="both"/>
      </w:pPr>
      <w:r w:rsidRPr="004E0422">
        <w:t>- формирование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rsidR="0027205D" w:rsidRPr="004E0422" w:rsidRDefault="0027205D" w:rsidP="004E0422">
      <w:pPr>
        <w:ind w:left="-567" w:firstLine="141"/>
        <w:jc w:val="both"/>
        <w:rPr>
          <w:b/>
        </w:rPr>
      </w:pPr>
      <w:r w:rsidRPr="004E0422">
        <w:t xml:space="preserve">       Направленность курса на интенсивное речевое и интеллектуальное развитие создает условия и для реализации </w:t>
      </w:r>
      <w:proofErr w:type="spellStart"/>
      <w:r w:rsidRPr="004E0422">
        <w:rPr>
          <w:b/>
        </w:rPr>
        <w:t>надпредметной</w:t>
      </w:r>
      <w:proofErr w:type="spellEnd"/>
      <w:r w:rsidRPr="004E0422">
        <w:rPr>
          <w:b/>
        </w:rPr>
        <w:t xml:space="preserve"> функции,</w:t>
      </w:r>
      <w:r w:rsidRPr="004E0422">
        <w:t xml:space="preserve"> которую русский язык выполняет в системе школьного образования. В процессе обучения ученик получает возможность совершенствовать </w:t>
      </w:r>
      <w:proofErr w:type="spellStart"/>
      <w:r w:rsidRPr="004E0422">
        <w:t>общеучебные</w:t>
      </w:r>
      <w:proofErr w:type="spellEnd"/>
      <w:r w:rsidRPr="004E0422">
        <w:t xml:space="preserve"> умения, навыки, способы деятельности, которые базируются на видах речевой деятельности и предполагают развитие речемыслительных способностей. В процессе изучения русского  языка совершенствуются и развиваются следующие </w:t>
      </w:r>
      <w:proofErr w:type="spellStart"/>
      <w:r w:rsidRPr="004E0422">
        <w:rPr>
          <w:b/>
        </w:rPr>
        <w:t>общеучебные</w:t>
      </w:r>
      <w:proofErr w:type="spellEnd"/>
      <w:r w:rsidRPr="004E0422">
        <w:rPr>
          <w:b/>
        </w:rPr>
        <w:t xml:space="preserve"> умения:</w:t>
      </w:r>
    </w:p>
    <w:p w:rsidR="0027205D" w:rsidRPr="004E0422" w:rsidRDefault="0027205D" w:rsidP="004E0422">
      <w:pPr>
        <w:numPr>
          <w:ilvl w:val="0"/>
          <w:numId w:val="1"/>
        </w:numPr>
        <w:ind w:left="-567" w:firstLine="141"/>
        <w:jc w:val="both"/>
      </w:pPr>
      <w:r w:rsidRPr="004E0422">
        <w:rPr>
          <w:b/>
        </w:rPr>
        <w:t xml:space="preserve">коммуникативные </w:t>
      </w:r>
      <w:r w:rsidRPr="004E0422">
        <w:t xml:space="preserve"> (владение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учащихся сферах и ситуациях общения), </w:t>
      </w:r>
    </w:p>
    <w:p w:rsidR="0027205D" w:rsidRPr="004E0422" w:rsidRDefault="0027205D" w:rsidP="004E0422">
      <w:pPr>
        <w:numPr>
          <w:ilvl w:val="0"/>
          <w:numId w:val="1"/>
        </w:numPr>
        <w:ind w:left="-567" w:firstLine="141"/>
        <w:jc w:val="both"/>
      </w:pPr>
      <w:proofErr w:type="gramStart"/>
      <w:r w:rsidRPr="004E0422">
        <w:rPr>
          <w:b/>
        </w:rPr>
        <w:t xml:space="preserve">интеллектуальные  </w:t>
      </w:r>
      <w:r w:rsidRPr="004E0422">
        <w:t xml:space="preserve">(сравнение и сопоставление, соотнесение, синтез, обобщение, абстрагирование, оценивание и классификация), </w:t>
      </w:r>
      <w:proofErr w:type="gramEnd"/>
    </w:p>
    <w:p w:rsidR="0027205D" w:rsidRPr="004E0422" w:rsidRDefault="0027205D" w:rsidP="004E0422">
      <w:pPr>
        <w:numPr>
          <w:ilvl w:val="0"/>
          <w:numId w:val="1"/>
        </w:numPr>
        <w:ind w:left="-567" w:firstLine="141"/>
        <w:jc w:val="both"/>
      </w:pPr>
      <w:proofErr w:type="gramStart"/>
      <w:r w:rsidRPr="004E0422">
        <w:rPr>
          <w:b/>
        </w:rPr>
        <w:t>информационные</w:t>
      </w:r>
      <w:proofErr w:type="gramEnd"/>
      <w:r w:rsidRPr="004E0422">
        <w:rPr>
          <w:b/>
        </w:rPr>
        <w:t xml:space="preserve">  </w:t>
      </w:r>
      <w:r w:rsidRPr="004E0422">
        <w:t xml:space="preserve">(умение осуществлять библиографический поиск, извлекать информацию из различных источников, умение работать с текстом), </w:t>
      </w:r>
    </w:p>
    <w:p w:rsidR="0027205D" w:rsidRPr="004E0422" w:rsidRDefault="0027205D" w:rsidP="004E0422">
      <w:pPr>
        <w:numPr>
          <w:ilvl w:val="0"/>
          <w:numId w:val="1"/>
        </w:numPr>
        <w:ind w:left="-567" w:firstLine="141"/>
        <w:jc w:val="both"/>
      </w:pPr>
      <w:r w:rsidRPr="004E0422">
        <w:rPr>
          <w:b/>
        </w:rPr>
        <w:t>организационные</w:t>
      </w:r>
      <w:r w:rsidRPr="004E0422">
        <w:t xml:space="preserve"> (умение формулировать цель деятельности, планировать ее, осуществлять самоконтроль, самооценку, </w:t>
      </w:r>
      <w:proofErr w:type="spellStart"/>
      <w:r w:rsidRPr="004E0422">
        <w:t>самокоррекцию</w:t>
      </w:r>
      <w:proofErr w:type="spellEnd"/>
      <w:r w:rsidRPr="004E0422">
        <w:t>).</w:t>
      </w:r>
    </w:p>
    <w:p w:rsidR="0027205D" w:rsidRPr="004E0422" w:rsidRDefault="0027205D" w:rsidP="004E0422">
      <w:pPr>
        <w:ind w:left="-567" w:firstLine="141"/>
        <w:jc w:val="center"/>
        <w:rPr>
          <w:b/>
        </w:rPr>
      </w:pPr>
    </w:p>
    <w:p w:rsidR="00AA6609" w:rsidRPr="004E0422" w:rsidRDefault="00AA6609" w:rsidP="00AA6609">
      <w:pPr>
        <w:ind w:left="-567" w:firstLine="141"/>
        <w:jc w:val="both"/>
      </w:pPr>
      <w:r w:rsidRPr="004E0422">
        <w:t xml:space="preserve">Государственная программа М.Т.Баранова, </w:t>
      </w:r>
      <w:proofErr w:type="spellStart"/>
      <w:r w:rsidRPr="004E0422">
        <w:t>Т.А.Ладыженской</w:t>
      </w:r>
      <w:proofErr w:type="spellEnd"/>
      <w:r w:rsidRPr="004E0422">
        <w:t xml:space="preserve"> и др. рассчитана на 5 часов в неделю - 170 часов в год. Преподавание ведётся по учебнику «Русский язык 6 класс»: учебник для общеобразовательных учреждений, в 2 ч./ М.Т.Баранов, </w:t>
      </w:r>
      <w:proofErr w:type="spellStart"/>
      <w:r w:rsidRPr="004E0422">
        <w:t>Т.А.Ладыженская</w:t>
      </w:r>
      <w:proofErr w:type="spellEnd"/>
      <w:r w:rsidRPr="004E0422">
        <w:t xml:space="preserve">, </w:t>
      </w:r>
      <w:proofErr w:type="spellStart"/>
      <w:r w:rsidRPr="004E0422">
        <w:t>Л.А.Тростенцова</w:t>
      </w:r>
      <w:proofErr w:type="spellEnd"/>
      <w:r w:rsidRPr="004E0422">
        <w:t xml:space="preserve"> и др.; научный редактор </w:t>
      </w:r>
      <w:proofErr w:type="spellStart"/>
      <w:r w:rsidRPr="004E0422">
        <w:t>Н.М.Шанский</w:t>
      </w:r>
      <w:proofErr w:type="spellEnd"/>
      <w:r w:rsidRPr="004E0422">
        <w:t>. –   М.: Просвещение, 201</w:t>
      </w:r>
      <w:r>
        <w:t xml:space="preserve">5 </w:t>
      </w:r>
      <w:r w:rsidRPr="004E0422">
        <w:t>г.</w:t>
      </w:r>
    </w:p>
    <w:p w:rsidR="0027205D" w:rsidRPr="004E0422" w:rsidRDefault="0027205D" w:rsidP="004E0422">
      <w:pPr>
        <w:ind w:left="-567" w:firstLine="141"/>
        <w:jc w:val="center"/>
        <w:rPr>
          <w:b/>
        </w:rPr>
      </w:pPr>
    </w:p>
    <w:p w:rsidR="0027205D" w:rsidRPr="004E0422" w:rsidRDefault="0027205D" w:rsidP="004E0422">
      <w:pPr>
        <w:ind w:left="-567" w:firstLine="141"/>
        <w:jc w:val="center"/>
        <w:rPr>
          <w:b/>
        </w:rPr>
      </w:pPr>
    </w:p>
    <w:p w:rsidR="0027205D" w:rsidRPr="004E0422" w:rsidRDefault="0027205D" w:rsidP="004E0422">
      <w:pPr>
        <w:ind w:left="-567" w:firstLine="141"/>
        <w:jc w:val="center"/>
        <w:rPr>
          <w:b/>
        </w:rPr>
      </w:pPr>
    </w:p>
    <w:p w:rsidR="0027205D" w:rsidRPr="004E0422" w:rsidRDefault="0027205D" w:rsidP="004E0422">
      <w:pPr>
        <w:ind w:left="-567" w:firstLine="141"/>
        <w:jc w:val="center"/>
        <w:rPr>
          <w:b/>
        </w:rPr>
      </w:pPr>
    </w:p>
    <w:p w:rsidR="0027205D" w:rsidRPr="004E0422" w:rsidRDefault="0027205D" w:rsidP="004E0422">
      <w:pPr>
        <w:ind w:left="-567" w:firstLine="141"/>
        <w:jc w:val="center"/>
        <w:rPr>
          <w:b/>
        </w:rPr>
      </w:pPr>
    </w:p>
    <w:p w:rsidR="0027205D" w:rsidRPr="004E0422" w:rsidRDefault="0027205D" w:rsidP="004E0422">
      <w:pPr>
        <w:ind w:left="-567" w:firstLine="141"/>
        <w:jc w:val="center"/>
        <w:rPr>
          <w:b/>
        </w:rPr>
      </w:pPr>
    </w:p>
    <w:p w:rsidR="00BF7A7F" w:rsidRPr="004E0422" w:rsidRDefault="00BF7A7F" w:rsidP="004E0422">
      <w:pPr>
        <w:ind w:left="-567" w:firstLine="141"/>
      </w:pPr>
    </w:p>
    <w:sectPr w:rsidR="00BF7A7F" w:rsidRPr="004E0422" w:rsidSect="004E0422">
      <w:pgSz w:w="11906" w:h="16838"/>
      <w:pgMar w:top="567"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134A99E"/>
    <w:lvl w:ilvl="0">
      <w:numFmt w:val="bullet"/>
      <w:lvlText w:val="*"/>
      <w:lvlJc w:val="left"/>
      <w:pPr>
        <w:ind w:left="0" w:firstLine="0"/>
      </w:pPr>
    </w:lvl>
  </w:abstractNum>
  <w:abstractNum w:abstractNumId="1">
    <w:nsid w:val="01357D65"/>
    <w:multiLevelType w:val="hybridMultilevel"/>
    <w:tmpl w:val="B5BC66D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D5F30AF"/>
    <w:multiLevelType w:val="hybridMultilevel"/>
    <w:tmpl w:val="DA54890A"/>
    <w:lvl w:ilvl="0" w:tplc="04190001">
      <w:start w:val="1"/>
      <w:numFmt w:val="bullet"/>
      <w:lvlText w:val=""/>
      <w:lvlJc w:val="left"/>
      <w:pPr>
        <w:tabs>
          <w:tab w:val="num" w:pos="780"/>
        </w:tabs>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42B42786"/>
    <w:multiLevelType w:val="hybridMultilevel"/>
    <w:tmpl w:val="8A58D44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CF61279"/>
    <w:multiLevelType w:val="hybridMultilevel"/>
    <w:tmpl w:val="FB8CB53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5D5E27AC"/>
    <w:multiLevelType w:val="hybridMultilevel"/>
    <w:tmpl w:val="7F647E1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684F64C3"/>
    <w:multiLevelType w:val="hybridMultilevel"/>
    <w:tmpl w:val="7B8AC1C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 w:ilvl="0">
        <w:numFmt w:val="bullet"/>
        <w:lvlText w:val="•"/>
        <w:legacy w:legacy="1" w:legacySpace="0" w:legacyIndent="182"/>
        <w:lvlJc w:val="left"/>
        <w:pPr>
          <w:ind w:left="0" w:firstLine="0"/>
        </w:pPr>
        <w:rPr>
          <w:rFonts w:ascii="Times New Roman" w:hAnsi="Times New Roman" w:cs="Times New Roman" w:hint="default"/>
        </w:rPr>
      </w:lvl>
    </w:lvlOverride>
  </w:num>
  <w:num w:numId="8">
    <w:abstractNumId w:val="0"/>
    <w:lvlOverride w:ilvl="0">
      <w:lvl w:ilvl="0">
        <w:numFmt w:val="bullet"/>
        <w:lvlText w:val="•"/>
        <w:legacy w:legacy="1" w:legacySpace="0" w:legacyIndent="192"/>
        <w:lvlJc w:val="left"/>
        <w:pPr>
          <w:ind w:left="0" w:firstLine="0"/>
        </w:pPr>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7205D"/>
    <w:rsid w:val="0027205D"/>
    <w:rsid w:val="003D77F3"/>
    <w:rsid w:val="004E0422"/>
    <w:rsid w:val="005F79E4"/>
    <w:rsid w:val="00696D73"/>
    <w:rsid w:val="008B0C93"/>
    <w:rsid w:val="00AA6609"/>
    <w:rsid w:val="00BF7A7F"/>
    <w:rsid w:val="00DB2F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05D"/>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87649017">
      <w:bodyDiv w:val="1"/>
      <w:marLeft w:val="0"/>
      <w:marRight w:val="0"/>
      <w:marTop w:val="0"/>
      <w:marBottom w:val="0"/>
      <w:divBdr>
        <w:top w:val="none" w:sz="0" w:space="0" w:color="auto"/>
        <w:left w:val="none" w:sz="0" w:space="0" w:color="auto"/>
        <w:bottom w:val="none" w:sz="0" w:space="0" w:color="auto"/>
        <w:right w:val="none" w:sz="0" w:space="0" w:color="auto"/>
      </w:divBdr>
    </w:div>
    <w:div w:id="135981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1064</Words>
  <Characters>6071</Characters>
  <Application>Microsoft Office Word</Application>
  <DocSecurity>0</DocSecurity>
  <Lines>50</Lines>
  <Paragraphs>14</Paragraphs>
  <ScaleCrop>false</ScaleCrop>
  <Company/>
  <LinksUpToDate>false</LinksUpToDate>
  <CharactersWithSpaces>7121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22.11.2020</dc:creator>
  <cp:lastModifiedBy>22.11.2020</cp:lastModifiedBy>
  <cp:revision>8</cp:revision>
  <dcterms:created xsi:type="dcterms:W3CDTF">2022-02-16T05:36:00Z</dcterms:created>
  <dcterms:modified xsi:type="dcterms:W3CDTF">2022-02-18T10:42:00Z</dcterms:modified>
</cp:coreProperties>
</file>