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E46" w:rsidRDefault="00D31E46" w:rsidP="00D31E46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английскому языку 2 класс.</w:t>
      </w:r>
    </w:p>
    <w:p w:rsidR="00D31E46" w:rsidRDefault="00D31E46" w:rsidP="00D31E46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E46" w:rsidRDefault="00D31E46" w:rsidP="00D31E4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Название курса: </w:t>
      </w:r>
      <w:r>
        <w:rPr>
          <w:rFonts w:ascii="Times New Roman" w:hAnsi="Times New Roman" w:cs="Times New Roman"/>
          <w:sz w:val="24"/>
          <w:szCs w:val="24"/>
        </w:rPr>
        <w:t>«Английский в фокусе – 2 класс» УМК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-2” Ю.Е.Ваулина, Д.Дули,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О.Е.Подоляко</w:t>
      </w:r>
      <w:proofErr w:type="spellEnd"/>
      <w:r>
        <w:rPr>
          <w:rFonts w:ascii="Times New Roman" w:hAnsi="Times New Roman" w:cs="Times New Roman"/>
          <w:sz w:val="24"/>
          <w:szCs w:val="24"/>
        </w:rPr>
        <w:t>, В.Эванс, Москва, «Просвещение», 2014.</w:t>
      </w:r>
    </w:p>
    <w:p w:rsidR="00D31E46" w:rsidRDefault="00D31E46" w:rsidP="00D31E4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Количество часов</w:t>
      </w:r>
      <w:r>
        <w:rPr>
          <w:rFonts w:ascii="Times New Roman" w:hAnsi="Times New Roman" w:cs="Times New Roman"/>
          <w:sz w:val="24"/>
          <w:szCs w:val="24"/>
        </w:rPr>
        <w:t>: 68 часов, 2 часа в неделю.</w:t>
      </w:r>
    </w:p>
    <w:p w:rsidR="00D31E46" w:rsidRDefault="00D31E46" w:rsidP="00D31E4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Программа составлена на основании программ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31E46" w:rsidRDefault="00D31E46" w:rsidP="00D31E46">
      <w:pPr>
        <w:pStyle w:val="a3"/>
        <w:numPr>
          <w:ilvl w:val="0"/>
          <w:numId w:val="1"/>
        </w:num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Примерная основная общеобразовательная программа по иностранному языку начального общего образования (руководитель группы Кондаков А.М.), 2011; </w:t>
      </w:r>
    </w:p>
    <w:p w:rsidR="00D31E46" w:rsidRDefault="00D31E46" w:rsidP="00D31E46">
      <w:pPr>
        <w:pStyle w:val="a3"/>
        <w:numPr>
          <w:ilvl w:val="0"/>
          <w:numId w:val="1"/>
        </w:num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английскому языку для 2-4 классов. Авторы Быкова Н.И., Поспелова М.Д., Москва, «Просвещение», 2011. </w:t>
      </w:r>
    </w:p>
    <w:p w:rsidR="00D31E46" w:rsidRDefault="00D31E46" w:rsidP="00D31E4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изучения курса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31E46" w:rsidRDefault="00D31E46" w:rsidP="00D31E46">
      <w:pPr>
        <w:pStyle w:val="a3"/>
        <w:numPr>
          <w:ilvl w:val="0"/>
          <w:numId w:val="2"/>
        </w:num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представлений об английском языке как средстве общения, позволяющем добиваться взаимопонимания с людьми, говорящими/пишущими на английском языке, узнать новое через звучащие и письменные тексты;</w:t>
      </w:r>
    </w:p>
    <w:p w:rsidR="00D31E46" w:rsidRDefault="00D31E46" w:rsidP="00D31E46">
      <w:pPr>
        <w:pStyle w:val="a3"/>
        <w:numPr>
          <w:ilvl w:val="0"/>
          <w:numId w:val="2"/>
        </w:num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формирование умения общаться на английском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языке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элементарном уровне с учетом речевых потребностей и возможностей младших школьников в устной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говорение) и письменной (чтение и письмо) форме;</w:t>
      </w:r>
    </w:p>
    <w:p w:rsidR="00D31E46" w:rsidRDefault="00D31E46" w:rsidP="00D31E46">
      <w:pPr>
        <w:pStyle w:val="a3"/>
        <w:numPr>
          <w:ilvl w:val="0"/>
          <w:numId w:val="2"/>
        </w:num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 на элементарном уровне;</w:t>
      </w:r>
    </w:p>
    <w:p w:rsidR="00D31E46" w:rsidRDefault="00D31E46" w:rsidP="00D31E46">
      <w:pPr>
        <w:pStyle w:val="a3"/>
        <w:numPr>
          <w:ilvl w:val="0"/>
          <w:numId w:val="2"/>
        </w:num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развитие речевых, интеллектуальных и познавательных способностей младших школьников, а так же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умений; развитие мотивации к дальнейшему овладению английским языком;</w:t>
      </w:r>
    </w:p>
    <w:p w:rsidR="00D31E46" w:rsidRDefault="00D31E46" w:rsidP="00D31E46">
      <w:pPr>
        <w:pStyle w:val="a3"/>
        <w:numPr>
          <w:ilvl w:val="0"/>
          <w:numId w:val="2"/>
        </w:num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развитие познавательных способностей, овладение умением координировать работы с разными компонентами учебно-методического комплекта (учебником, рабочей тетрадью,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аудиоприложением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приложением и т.д.), умением работать в паре, в группе;</w:t>
      </w:r>
    </w:p>
    <w:p w:rsidR="00D31E46" w:rsidRDefault="00D31E46" w:rsidP="00D31E46">
      <w:pPr>
        <w:pStyle w:val="a3"/>
        <w:numPr>
          <w:ilvl w:val="0"/>
          <w:numId w:val="2"/>
        </w:num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приобщение детей к новому социальному опыту с использованием английского языка: знакомство младших школьников с миром зарубежных сверстников, с детским зарубежным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D31E46" w:rsidRDefault="00D31E46" w:rsidP="00D31E46">
      <w:pPr>
        <w:pStyle w:val="a3"/>
        <w:numPr>
          <w:ilvl w:val="0"/>
          <w:numId w:val="2"/>
        </w:num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использованием английского языка как средства общения;</w:t>
      </w:r>
    </w:p>
    <w:p w:rsidR="00D31E46" w:rsidRDefault="00D31E46" w:rsidP="00D31E46">
      <w:pPr>
        <w:pStyle w:val="a3"/>
        <w:numPr>
          <w:ilvl w:val="0"/>
          <w:numId w:val="2"/>
        </w:num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воспитание и разностороннее развитие младшего школьника средствами английского языка;</w:t>
      </w:r>
    </w:p>
    <w:p w:rsidR="00D31E46" w:rsidRDefault="00D31E46" w:rsidP="00D31E46">
      <w:pPr>
        <w:pStyle w:val="a3"/>
        <w:numPr>
          <w:ilvl w:val="0"/>
          <w:numId w:val="2"/>
        </w:num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играх, в ходе овладения языковым материалом; - развитие эмоциональной сферы детей в процессе обучающих игр, учебных спектаклей с использованием английского языка;</w:t>
      </w:r>
    </w:p>
    <w:p w:rsidR="00D31E46" w:rsidRDefault="00D31E46" w:rsidP="00D31E46">
      <w:pPr>
        <w:pStyle w:val="a3"/>
        <w:numPr>
          <w:ilvl w:val="0"/>
          <w:numId w:val="2"/>
        </w:num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приобщение младших школьников к новому социальному опыту за счет проигрывания на английском языке различных ролей в игровых ситуациях, типичных для семейного, бытового и учебного общения;</w:t>
      </w:r>
    </w:p>
    <w:p w:rsidR="00D31E46" w:rsidRDefault="00D31E46" w:rsidP="00D31E46">
      <w:pPr>
        <w:pStyle w:val="a3"/>
        <w:numPr>
          <w:ilvl w:val="0"/>
          <w:numId w:val="2"/>
        </w:num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духовно-нравственное воспитание школьника, понимание и соблюдение им таких нравственных устоев семьи, как любовь к близким, взаимопомощь, уважение к родителям, забота о младших.</w:t>
      </w:r>
      <w:proofErr w:type="gramEnd"/>
    </w:p>
    <w:p w:rsidR="00D31E46" w:rsidRDefault="00D31E46" w:rsidP="00D31E4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D31E46" w:rsidSect="00D31E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45401"/>
    <w:multiLevelType w:val="hybridMultilevel"/>
    <w:tmpl w:val="41E4218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3A5D21"/>
    <w:multiLevelType w:val="hybridMultilevel"/>
    <w:tmpl w:val="3F2CF3FA"/>
    <w:lvl w:ilvl="0" w:tplc="451A51E6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E46"/>
    <w:rsid w:val="00072478"/>
    <w:rsid w:val="00BF7A7F"/>
    <w:rsid w:val="00D31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E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1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22.11.2020</dc:creator>
  <cp:lastModifiedBy>22.11.2020</cp:lastModifiedBy>
  <cp:revision>2</cp:revision>
  <dcterms:created xsi:type="dcterms:W3CDTF">2022-02-15T21:36:00Z</dcterms:created>
  <dcterms:modified xsi:type="dcterms:W3CDTF">2022-02-15T21:37:00Z</dcterms:modified>
</cp:coreProperties>
</file>