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46" w:rsidRPr="004C6646" w:rsidRDefault="004C6646" w:rsidP="004C6646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64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C6646" w:rsidRPr="004C6646" w:rsidRDefault="004C6646" w:rsidP="004C6646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646">
        <w:rPr>
          <w:rFonts w:ascii="Times New Roman" w:hAnsi="Times New Roman" w:cs="Times New Roman"/>
          <w:b/>
          <w:sz w:val="24"/>
          <w:szCs w:val="24"/>
        </w:rPr>
        <w:t>к учебному плану МКОУ</w:t>
      </w:r>
    </w:p>
    <w:p w:rsidR="004C6646" w:rsidRPr="004C6646" w:rsidRDefault="004C6646" w:rsidP="004C6646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64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C6646">
        <w:rPr>
          <w:rFonts w:ascii="Times New Roman" w:hAnsi="Times New Roman" w:cs="Times New Roman"/>
          <w:b/>
          <w:sz w:val="24"/>
          <w:szCs w:val="24"/>
        </w:rPr>
        <w:t>Буранинская</w:t>
      </w:r>
      <w:proofErr w:type="spellEnd"/>
      <w:r w:rsidRPr="004C6646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4C6646" w:rsidRPr="004C6646" w:rsidRDefault="004C6646" w:rsidP="004C6646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646">
        <w:rPr>
          <w:rFonts w:ascii="Times New Roman" w:hAnsi="Times New Roman" w:cs="Times New Roman"/>
          <w:b/>
          <w:sz w:val="24"/>
          <w:szCs w:val="24"/>
        </w:rPr>
        <w:t>на 2021 – 2022 учебный год.</w:t>
      </w:r>
    </w:p>
    <w:p w:rsidR="004C6646" w:rsidRPr="005C555D" w:rsidRDefault="004C6646" w:rsidP="004C6646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4C6646" w:rsidRPr="004C6646" w:rsidRDefault="004C6646" w:rsidP="004C6646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   Учебный план муниципального казенного общеобразовательного учреждения «</w:t>
      </w:r>
      <w:proofErr w:type="spellStart"/>
      <w:r w:rsidRPr="004C6646">
        <w:rPr>
          <w:rFonts w:ascii="Times New Roman" w:hAnsi="Times New Roman" w:cs="Times New Roman"/>
          <w:sz w:val="24"/>
          <w:szCs w:val="24"/>
        </w:rPr>
        <w:t>Буранинская</w:t>
      </w:r>
      <w:proofErr w:type="spellEnd"/>
      <w:r w:rsidRPr="004C6646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для 1-9 классов – нормативный документ, определяющий перечень учебных предметов и объем учебного времени, отводимого на их изучение, на уровне начального общего и основного общего образования.</w:t>
      </w:r>
    </w:p>
    <w:p w:rsidR="004C6646" w:rsidRPr="004C6646" w:rsidRDefault="004C6646" w:rsidP="004C6646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6646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4C6646">
        <w:rPr>
          <w:rFonts w:ascii="Times New Roman" w:hAnsi="Times New Roman" w:cs="Times New Roman"/>
          <w:sz w:val="24"/>
          <w:szCs w:val="24"/>
        </w:rPr>
        <w:t>Буранинская</w:t>
      </w:r>
      <w:proofErr w:type="spellEnd"/>
      <w:r w:rsidRPr="004C6646">
        <w:rPr>
          <w:rFonts w:ascii="Times New Roman" w:hAnsi="Times New Roman" w:cs="Times New Roman"/>
          <w:sz w:val="24"/>
          <w:szCs w:val="24"/>
        </w:rPr>
        <w:t xml:space="preserve"> ООШ» несёт в установленном законодательством Российской Федерации  порядке ответственность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процесса, возрастным психофизиологическим особенностям, склонностям, способностям, интересам обучающихся, требованиям охраны их жизни и здоровья.  </w:t>
      </w:r>
      <w:proofErr w:type="gramEnd"/>
    </w:p>
    <w:p w:rsidR="004C6646" w:rsidRPr="004C6646" w:rsidRDefault="004C6646" w:rsidP="004C6646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   МКОУ «</w:t>
      </w:r>
      <w:proofErr w:type="spellStart"/>
      <w:r w:rsidRPr="004C6646">
        <w:rPr>
          <w:rFonts w:ascii="Times New Roman" w:hAnsi="Times New Roman" w:cs="Times New Roman"/>
          <w:sz w:val="24"/>
          <w:szCs w:val="24"/>
        </w:rPr>
        <w:t>Буранинская</w:t>
      </w:r>
      <w:proofErr w:type="spellEnd"/>
      <w:r w:rsidRPr="004C6646">
        <w:rPr>
          <w:rFonts w:ascii="Times New Roman" w:hAnsi="Times New Roman" w:cs="Times New Roman"/>
          <w:sz w:val="24"/>
          <w:szCs w:val="24"/>
        </w:rPr>
        <w:t xml:space="preserve"> ООШ» является общеобразовательной организацией, осуществляющей государственную политику и реализующей федеральные, региональные, муниципальные локальные программы в области образования на принципах </w:t>
      </w:r>
      <w:proofErr w:type="spellStart"/>
      <w:r w:rsidRPr="004C6646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4C6646">
        <w:rPr>
          <w:rFonts w:ascii="Times New Roman" w:hAnsi="Times New Roman" w:cs="Times New Roman"/>
          <w:sz w:val="24"/>
          <w:szCs w:val="24"/>
        </w:rPr>
        <w:t xml:space="preserve">, общечеловеческих ценностей, обеспечении охраны жизни и </w:t>
      </w:r>
      <w:proofErr w:type="gramStart"/>
      <w:r w:rsidRPr="004C6646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4C6646">
        <w:rPr>
          <w:rFonts w:ascii="Times New Roman" w:hAnsi="Times New Roman" w:cs="Times New Roman"/>
          <w:sz w:val="24"/>
          <w:szCs w:val="24"/>
        </w:rPr>
        <w:t xml:space="preserve"> обучающихся и членов  трудового коллектива, свободного развития личности; единства федерального образовательного и культурного пространства, защиты национальных культур и региональных культурных традиций в условиях многонационального государства; общедоступности образования, учета способностей, уровня развития и подготовки обучающихся; обеспечение государственных гарантий в области образования; демократического, государственн</w:t>
      </w:r>
      <w:proofErr w:type="gramStart"/>
      <w:r w:rsidRPr="004C664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C6646">
        <w:rPr>
          <w:rFonts w:ascii="Times New Roman" w:hAnsi="Times New Roman" w:cs="Times New Roman"/>
          <w:sz w:val="24"/>
          <w:szCs w:val="24"/>
        </w:rPr>
        <w:t xml:space="preserve"> общественного характера управления образовательным процессом.</w:t>
      </w:r>
    </w:p>
    <w:p w:rsidR="004C6646" w:rsidRPr="004C6646" w:rsidRDefault="004C6646" w:rsidP="004C6646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   Учебный план МКОУ «</w:t>
      </w:r>
      <w:proofErr w:type="spellStart"/>
      <w:r w:rsidRPr="004C6646">
        <w:rPr>
          <w:rFonts w:ascii="Times New Roman" w:hAnsi="Times New Roman" w:cs="Times New Roman"/>
          <w:sz w:val="24"/>
          <w:szCs w:val="24"/>
        </w:rPr>
        <w:t>Буранинская</w:t>
      </w:r>
      <w:proofErr w:type="spellEnd"/>
      <w:r w:rsidRPr="004C6646">
        <w:rPr>
          <w:rFonts w:ascii="Times New Roman" w:hAnsi="Times New Roman" w:cs="Times New Roman"/>
          <w:sz w:val="24"/>
          <w:szCs w:val="24"/>
        </w:rPr>
        <w:t xml:space="preserve"> ООШ» на 2021 – 2022 учебный год является частью образовательной программы школы и направлен на достижение образовательных задач в соответствии с основными направлениями Программы развития школы.</w:t>
      </w:r>
    </w:p>
    <w:p w:rsidR="004C6646" w:rsidRPr="004C6646" w:rsidRDefault="004C6646" w:rsidP="004C6646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  Учебный план МКОУ «</w:t>
      </w:r>
      <w:proofErr w:type="spellStart"/>
      <w:r w:rsidRPr="004C6646">
        <w:rPr>
          <w:rFonts w:ascii="Times New Roman" w:hAnsi="Times New Roman" w:cs="Times New Roman"/>
          <w:sz w:val="24"/>
          <w:szCs w:val="24"/>
        </w:rPr>
        <w:t>Буранинская</w:t>
      </w:r>
      <w:proofErr w:type="spellEnd"/>
      <w:r w:rsidRPr="004C6646">
        <w:rPr>
          <w:rFonts w:ascii="Times New Roman" w:hAnsi="Times New Roman" w:cs="Times New Roman"/>
          <w:sz w:val="24"/>
          <w:szCs w:val="24"/>
        </w:rPr>
        <w:t xml:space="preserve"> ООШ» на 2021 – 2022 учебный год состоит из 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C6646">
        <w:rPr>
          <w:rFonts w:ascii="Times New Roman" w:hAnsi="Times New Roman" w:cs="Times New Roman"/>
          <w:sz w:val="24"/>
          <w:szCs w:val="24"/>
        </w:rPr>
        <w:t>х частей и включает:</w:t>
      </w:r>
    </w:p>
    <w:p w:rsidR="004C6646" w:rsidRPr="004C6646" w:rsidRDefault="004C6646" w:rsidP="004C6646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>1.УЧЕБНЫЙ ПЛАН для  1,2  классов, реализующих программы начального общего образования в соответствии с ФГОС НОО, на 2021 – 2022 учебный год;</w:t>
      </w:r>
    </w:p>
    <w:p w:rsidR="004C6646" w:rsidRPr="004C6646" w:rsidRDefault="004C6646" w:rsidP="004C6646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>2.УЧЕБНЫЙ ПЛАН для  5,6,9 классов, реализующих программы основного общего образования в соответствии с ФГОС ООО, на 2021 – 2022 учебный год;</w:t>
      </w:r>
    </w:p>
    <w:p w:rsidR="004C6646" w:rsidRPr="004C6646" w:rsidRDefault="004C6646" w:rsidP="004C6646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  Учебный план МКОУ «</w:t>
      </w:r>
      <w:proofErr w:type="spellStart"/>
      <w:r w:rsidRPr="004C6646">
        <w:rPr>
          <w:rFonts w:ascii="Times New Roman" w:hAnsi="Times New Roman" w:cs="Times New Roman"/>
          <w:sz w:val="24"/>
          <w:szCs w:val="24"/>
        </w:rPr>
        <w:t>Буранинская</w:t>
      </w:r>
      <w:proofErr w:type="spellEnd"/>
      <w:r w:rsidRPr="004C6646">
        <w:rPr>
          <w:rFonts w:ascii="Times New Roman" w:hAnsi="Times New Roman" w:cs="Times New Roman"/>
          <w:sz w:val="24"/>
          <w:szCs w:val="24"/>
        </w:rPr>
        <w:t xml:space="preserve"> ООШ»  составлен на основе примерных учебных планов, реализующих программу начального и </w:t>
      </w:r>
      <w:proofErr w:type="spellStart"/>
      <w:r w:rsidRPr="004C6646">
        <w:rPr>
          <w:rFonts w:ascii="Times New Roman" w:hAnsi="Times New Roman" w:cs="Times New Roman"/>
          <w:sz w:val="24"/>
          <w:szCs w:val="24"/>
        </w:rPr>
        <w:t>восновного</w:t>
      </w:r>
      <w:proofErr w:type="spellEnd"/>
      <w:r w:rsidRPr="004C6646">
        <w:rPr>
          <w:rFonts w:ascii="Times New Roman" w:hAnsi="Times New Roman" w:cs="Times New Roman"/>
          <w:sz w:val="24"/>
          <w:szCs w:val="24"/>
        </w:rPr>
        <w:t xml:space="preserve"> общего  образования, федеральных государственных общеобразовательных стандартов, утвержденных Приказом Министерства образования и науки РФ от 19.10.2009 г. № 427.</w:t>
      </w:r>
    </w:p>
    <w:p w:rsidR="004C6646" w:rsidRPr="004C6646" w:rsidRDefault="004C6646" w:rsidP="004C6646">
      <w:pPr>
        <w:pStyle w:val="Style1"/>
        <w:widowControl/>
        <w:spacing w:line="240" w:lineRule="auto"/>
        <w:jc w:val="both"/>
        <w:rPr>
          <w:rStyle w:val="FontStyle102"/>
          <w:sz w:val="24"/>
          <w:szCs w:val="24"/>
          <w:u w:val="single"/>
        </w:rPr>
      </w:pPr>
    </w:p>
    <w:p w:rsidR="004C6646" w:rsidRPr="004C6646" w:rsidRDefault="004C6646" w:rsidP="004C6646">
      <w:pPr>
        <w:pStyle w:val="Style1"/>
        <w:widowControl/>
        <w:spacing w:line="240" w:lineRule="auto"/>
        <w:jc w:val="both"/>
        <w:rPr>
          <w:rStyle w:val="FontStyle102"/>
          <w:sz w:val="24"/>
          <w:szCs w:val="24"/>
          <w:u w:val="single"/>
        </w:rPr>
      </w:pPr>
      <w:r w:rsidRPr="004C6646">
        <w:rPr>
          <w:rStyle w:val="FontStyle102"/>
          <w:sz w:val="24"/>
          <w:szCs w:val="24"/>
          <w:u w:val="single"/>
        </w:rPr>
        <w:t>НПА федерального уровня:</w:t>
      </w:r>
    </w:p>
    <w:p w:rsidR="004C6646" w:rsidRPr="004C6646" w:rsidRDefault="004C6646" w:rsidP="004C6646">
      <w:pPr>
        <w:pStyle w:val="Style1"/>
        <w:widowControl/>
        <w:spacing w:line="240" w:lineRule="auto"/>
        <w:ind w:firstLine="284"/>
        <w:jc w:val="both"/>
        <w:rPr>
          <w:b/>
          <w:bCs/>
          <w:u w:val="single"/>
        </w:rPr>
      </w:pPr>
    </w:p>
    <w:p w:rsidR="004C6646" w:rsidRPr="004C6646" w:rsidRDefault="004C6646" w:rsidP="004C6646">
      <w:pPr>
        <w:pStyle w:val="Style12"/>
        <w:widowControl/>
        <w:tabs>
          <w:tab w:val="left" w:pos="284"/>
        </w:tabs>
        <w:spacing w:line="276" w:lineRule="auto"/>
        <w:ind w:firstLine="0"/>
        <w:rPr>
          <w:rStyle w:val="FontStyle112"/>
          <w:sz w:val="24"/>
          <w:szCs w:val="24"/>
        </w:rPr>
      </w:pPr>
      <w:r w:rsidRPr="004C6646">
        <w:t xml:space="preserve">    </w:t>
      </w:r>
      <w:r w:rsidRPr="004C6646">
        <w:rPr>
          <w:rStyle w:val="FontStyle112"/>
          <w:sz w:val="24"/>
          <w:szCs w:val="24"/>
        </w:rPr>
        <w:t>1.Федерального Закона от 29.12.2012 № 273-ФЗ «Об образовании в Российской</w:t>
      </w:r>
      <w:r w:rsidRPr="004C6646">
        <w:rPr>
          <w:rStyle w:val="FontStyle112"/>
          <w:sz w:val="24"/>
          <w:szCs w:val="24"/>
        </w:rPr>
        <w:br/>
        <w:t xml:space="preserve"> Федерации»;</w:t>
      </w:r>
    </w:p>
    <w:p w:rsidR="004C6646" w:rsidRPr="004C6646" w:rsidRDefault="004C6646" w:rsidP="004C664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>2.Приказ МО РФ от 05.03.2004 г. № 1089 « Об утверждении федерального компонента государственного стандарта образования»;</w:t>
      </w:r>
    </w:p>
    <w:p w:rsidR="004C6646" w:rsidRPr="004C6646" w:rsidRDefault="004C6646" w:rsidP="004C664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>3.Приказ МО и Н  РФ № 1598 от 19.12.2014 г.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4C6646" w:rsidRPr="004C6646" w:rsidRDefault="004C6646" w:rsidP="004C664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lastRenderedPageBreak/>
        <w:t>4.Федеральные государственные общеобразовательные стандарты начального общего образования, утвержденные МО и Н РФ от 06.10.2009 г. №373 «Об утверждении  и введении в действие Федерального государственного стандарта начального общего образования»</w:t>
      </w:r>
    </w:p>
    <w:p w:rsidR="004C6646" w:rsidRPr="004C6646" w:rsidRDefault="004C6646" w:rsidP="004C664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>5.Примерная основная программа начального общего образования, одобренная Федеральным учебно-методическим объединением по общему образованию (протокол от 08.04.2015г. №1/15);</w:t>
      </w:r>
    </w:p>
    <w:p w:rsidR="004C6646" w:rsidRPr="004C6646" w:rsidRDefault="004C6646" w:rsidP="004C664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6.Постановление Главного государственного санитарного врача РФ от 30.06.2020 №16 «Об утверждении </w:t>
      </w:r>
      <w:proofErr w:type="spellStart"/>
      <w:r w:rsidRPr="004C6646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4C6646">
        <w:rPr>
          <w:rFonts w:ascii="Times New Roman" w:hAnsi="Times New Roman" w:cs="Times New Roman"/>
          <w:sz w:val="24"/>
          <w:szCs w:val="24"/>
        </w:rPr>
        <w:t xml:space="preserve"> 3.1/2.4.3598-20 «Санитарно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646">
        <w:rPr>
          <w:rFonts w:ascii="Times New Roman" w:hAnsi="Times New Roman" w:cs="Times New Roman"/>
          <w:sz w:val="24"/>
          <w:szCs w:val="24"/>
        </w:rPr>
        <w:t xml:space="preserve">- эпидемиологические требования к устройству, содержанию и организации 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C664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C6646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4C664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4C6646">
        <w:rPr>
          <w:rFonts w:ascii="Times New Roman" w:hAnsi="Times New Roman" w:cs="Times New Roman"/>
          <w:sz w:val="24"/>
          <w:szCs w:val="24"/>
        </w:rPr>
        <w:t xml:space="preserve">- 19)»; </w:t>
      </w:r>
    </w:p>
    <w:p w:rsidR="004C6646" w:rsidRPr="004C6646" w:rsidRDefault="004C6646" w:rsidP="004C664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>7. Письмо Министерства Просвещения Российской Федерации № ГД-1192/03от 12.08.2020 «Об организации работы общеобразовательных организаций»</w:t>
      </w:r>
    </w:p>
    <w:p w:rsidR="004C6646" w:rsidRPr="004C6646" w:rsidRDefault="004C6646" w:rsidP="004C664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>8.Инструктивно-методическое письмо МО и Н  РФ от 25.05.2015г. № 08 – 761 «Об изучении предметных областей: Основы религиозных культур и светской этики» и «Основы духовно-нравственной культуры народов России»</w:t>
      </w:r>
    </w:p>
    <w:p w:rsidR="004C6646" w:rsidRPr="004C6646" w:rsidRDefault="004C6646" w:rsidP="004C664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>9. Письмо Министерства просвещения РФ от 06.12.2017 № 08-2595 «О направлении информации по вопросу изучения государственных языков республик, находящихся в составе Российской Федерации»;</w:t>
      </w:r>
    </w:p>
    <w:p w:rsidR="004C6646" w:rsidRPr="004C6646" w:rsidRDefault="004C6646" w:rsidP="004C664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6646">
        <w:rPr>
          <w:rFonts w:ascii="Times New Roman" w:hAnsi="Times New Roman" w:cs="Times New Roman"/>
          <w:sz w:val="24"/>
          <w:szCs w:val="24"/>
        </w:rPr>
        <w:t>9.Письмо Министерства просвещения РФ от 18.08.2017 № 09-1672 «Методические рекомендации по уточнению понятия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  <w:proofErr w:type="gramEnd"/>
    </w:p>
    <w:p w:rsidR="004C6646" w:rsidRPr="004C6646" w:rsidRDefault="004C6646" w:rsidP="004C664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>10.Федеральные  государственные  общеобразовательные стандарты  основного общего образования, утвержденные МО и Н РФ от 17.12.2010г. № 1897 «Об утверждении и введении в действие Федерального государственного стандарта основного общего образования.</w:t>
      </w:r>
    </w:p>
    <w:p w:rsidR="004C6646" w:rsidRPr="004C6646" w:rsidRDefault="004C6646" w:rsidP="004C664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>11.Примерная основная общеобразовательная программа основного общего образования, одобренная Федеральным учебно-методическим объединением по общему образованию (протокол  от 8.04.2015г. № 1/15);</w:t>
      </w:r>
    </w:p>
    <w:p w:rsidR="004C6646" w:rsidRPr="004C6646" w:rsidRDefault="004C6646" w:rsidP="004C6646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646">
        <w:rPr>
          <w:rFonts w:ascii="Times New Roman" w:hAnsi="Times New Roman" w:cs="Times New Roman"/>
          <w:b/>
          <w:sz w:val="24"/>
          <w:szCs w:val="24"/>
          <w:u w:val="single"/>
        </w:rPr>
        <w:t>НПА регионального уровня:</w:t>
      </w:r>
    </w:p>
    <w:p w:rsidR="004C6646" w:rsidRPr="004C6646" w:rsidRDefault="004C6646" w:rsidP="004C664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1.Закон Республики Калмыкия от 15.12.2014г. № 94-</w:t>
      </w:r>
      <w:r w:rsidRPr="004C664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C6646">
        <w:rPr>
          <w:rFonts w:ascii="Times New Roman" w:hAnsi="Times New Roman" w:cs="Times New Roman"/>
          <w:sz w:val="24"/>
          <w:szCs w:val="24"/>
        </w:rPr>
        <w:t>-3; «Об образовании в Республике Калмыкия»;</w:t>
      </w:r>
    </w:p>
    <w:p w:rsidR="004C6646" w:rsidRPr="004C6646" w:rsidRDefault="004C6646" w:rsidP="004C664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>2. Приказ Министерства образования и науки Республики Калмыкия от 14.06.2017 г. №761 «О преподавании предметов региональной компетенции»;</w:t>
      </w:r>
    </w:p>
    <w:p w:rsidR="004C6646" w:rsidRPr="004C6646" w:rsidRDefault="004C6646" w:rsidP="004C664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>3. Письмо Министерства образования и науки Республики Калмыкия от 24.08.2021г. № 3635 «Региональные учебные планы для включения в основные общеобразовательные программы начального общего, основного общего и среднего общего образования»</w:t>
      </w:r>
    </w:p>
    <w:p w:rsidR="004C6646" w:rsidRPr="004C6646" w:rsidRDefault="004C6646" w:rsidP="004C664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>4. Письмо Министерства образования и науки Республики Калмыкия «О преподавании калмыцкого языка и предметов НРК» от 27.08.2019г.  № 2556</w:t>
      </w:r>
    </w:p>
    <w:p w:rsidR="004C6646" w:rsidRPr="004C6646" w:rsidRDefault="004C6646" w:rsidP="004C664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 </w:t>
      </w:r>
      <w:r w:rsidRPr="004C6646">
        <w:rPr>
          <w:rFonts w:ascii="Times New Roman" w:hAnsi="Times New Roman" w:cs="Times New Roman"/>
          <w:b/>
          <w:sz w:val="24"/>
          <w:szCs w:val="24"/>
        </w:rPr>
        <w:t xml:space="preserve"> Учебный план предусматривает решение следующих целей и задач:</w:t>
      </w:r>
    </w:p>
    <w:p w:rsidR="004C6646" w:rsidRPr="004C6646" w:rsidRDefault="004C6646" w:rsidP="004C6646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>Выполнение государственного образовательного стандарта по базисным дисциплинам; отработка компонента государственного стандарта общего образования, определяющего содержания образования, организацию УВП общеобразовательного заведения</w:t>
      </w:r>
    </w:p>
    <w:p w:rsidR="004C6646" w:rsidRPr="004C6646" w:rsidRDefault="004C6646" w:rsidP="004C6646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>Формирование у учащихся системы специальных знаний, умений, навыков во всех изучаемых образовательных областях, организация работы с учащимися, имеющими различную мотивацию к учебно-познавательной деятельности.</w:t>
      </w:r>
    </w:p>
    <w:p w:rsidR="004C6646" w:rsidRPr="004C6646" w:rsidRDefault="004C6646" w:rsidP="004C6646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>Развивать способности и творческий потенциал каждого ученика за счет базового (федерального и регионального) компонентов.</w:t>
      </w:r>
    </w:p>
    <w:p w:rsidR="004C6646" w:rsidRPr="004C6646" w:rsidRDefault="004C6646" w:rsidP="004C664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lastRenderedPageBreak/>
        <w:t>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и сохраняет в необходимом объеме содержание, являющееся обязательным на каждой ступени обучения. В соответствии с Уставом школы, учебный план на 2021-2022 учебный год составлен для пятидневной учебной недели в 1,2  классах</w:t>
      </w:r>
      <w:r w:rsidRPr="004C66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6646">
        <w:rPr>
          <w:rFonts w:ascii="Times New Roman" w:hAnsi="Times New Roman" w:cs="Times New Roman"/>
          <w:sz w:val="24"/>
          <w:szCs w:val="24"/>
        </w:rPr>
        <w:t>и пятидневной учебной недели в 5,6 и 8 классах.</w:t>
      </w:r>
    </w:p>
    <w:p w:rsidR="004C6646" w:rsidRPr="004C6646" w:rsidRDefault="004C6646" w:rsidP="004C6646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При составлении </w:t>
      </w:r>
      <w:r w:rsidRPr="004C66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6646">
        <w:rPr>
          <w:rFonts w:ascii="Times New Roman" w:hAnsi="Times New Roman" w:cs="Times New Roman"/>
          <w:sz w:val="24"/>
          <w:szCs w:val="24"/>
        </w:rPr>
        <w:t>учебного плана соблюдалась преемственность между уровнями начального общего и основного общего образования, сбалансированность между предметными циклами, отдельными предметами.</w:t>
      </w:r>
    </w:p>
    <w:p w:rsidR="004C6646" w:rsidRPr="004C6646" w:rsidRDefault="004C6646" w:rsidP="004C6646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>Формой контроля знаний обучающихся 2-9 классов, а также важным средством диагностики состояния образовательного процесса и основных результатов учебной деятельности школы за четверть и учебный год является промежуточная аттестация.</w:t>
      </w:r>
    </w:p>
    <w:p w:rsidR="004C6646" w:rsidRPr="004C6646" w:rsidRDefault="004C6646" w:rsidP="004C6646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Промежуточная аттестация является обязательной для обучающихся 2-9  классов. Она подразделяется </w:t>
      </w:r>
      <w:proofErr w:type="gramStart"/>
      <w:r w:rsidRPr="004C664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C6646">
        <w:rPr>
          <w:rFonts w:ascii="Times New Roman" w:hAnsi="Times New Roman" w:cs="Times New Roman"/>
          <w:sz w:val="24"/>
          <w:szCs w:val="24"/>
        </w:rPr>
        <w:t>:</w:t>
      </w:r>
    </w:p>
    <w:p w:rsidR="004C6646" w:rsidRPr="004C6646" w:rsidRDefault="004C6646" w:rsidP="004C6646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>- аттестацию по итогам учебной четверти, проводимую в 2 – 9 классах;</w:t>
      </w:r>
    </w:p>
    <w:p w:rsidR="004C6646" w:rsidRPr="004C6646" w:rsidRDefault="004C6646" w:rsidP="004C6646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>- аттестацию по итогам учебного года (годовую аттестацию), проводимую в 2-9 классах.</w:t>
      </w:r>
    </w:p>
    <w:p w:rsidR="004C6646" w:rsidRPr="004C6646" w:rsidRDefault="004C6646" w:rsidP="004C6646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>Успешное прохождение обучающимися промежуточной аттестации является основанием для перевода в следующий класс. Решения по данным вопросам принимаются педагогическим советом школы.</w:t>
      </w:r>
    </w:p>
    <w:p w:rsidR="004C6646" w:rsidRPr="004C6646" w:rsidRDefault="004C6646" w:rsidP="004C6646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Режим работы для начального общего образования и  основного общего образования - пятидневная учебная неделя. Продолжительность учебного года при получении начального общего образования составляет 34 недели и основного общего образования – 34 недели. Недельная нагрузка в течение дня для 9 класса– </w:t>
      </w:r>
      <w:proofErr w:type="gramStart"/>
      <w:r w:rsidRPr="004C6646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4C6646">
        <w:rPr>
          <w:rFonts w:ascii="Times New Roman" w:hAnsi="Times New Roman" w:cs="Times New Roman"/>
          <w:sz w:val="24"/>
          <w:szCs w:val="24"/>
        </w:rPr>
        <w:t xml:space="preserve"> более 7 уроков. Продолжительность каникул в течение учебного года составляет 30 календарных дней.</w:t>
      </w:r>
    </w:p>
    <w:p w:rsidR="004C6646" w:rsidRPr="004C6646" w:rsidRDefault="004C6646" w:rsidP="004C6646">
      <w:pPr>
        <w:spacing w:after="0"/>
        <w:ind w:firstLine="284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4C6646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4C6646" w:rsidRPr="004C6646" w:rsidRDefault="004C6646" w:rsidP="004C6646">
      <w:pPr>
        <w:spacing w:after="0"/>
        <w:ind w:firstLine="284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4C6646">
        <w:rPr>
          <w:rFonts w:ascii="Times New Roman" w:hAnsi="Times New Roman" w:cs="Times New Roman"/>
          <w:spacing w:val="-2"/>
          <w:sz w:val="24"/>
          <w:szCs w:val="24"/>
        </w:rPr>
        <w:t xml:space="preserve">     Учебный план </w:t>
      </w:r>
      <w:r w:rsidRPr="004C6646">
        <w:rPr>
          <w:rStyle w:val="FontStyle103"/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4C6646">
        <w:rPr>
          <w:rStyle w:val="FontStyle103"/>
          <w:rFonts w:ascii="Times New Roman" w:hAnsi="Times New Roman" w:cs="Times New Roman"/>
          <w:sz w:val="24"/>
          <w:szCs w:val="24"/>
        </w:rPr>
        <w:t>Буранинская</w:t>
      </w:r>
      <w:proofErr w:type="spellEnd"/>
      <w:r w:rsidRPr="004C6646">
        <w:rPr>
          <w:rStyle w:val="FontStyle103"/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r w:rsidRPr="004C6646">
        <w:rPr>
          <w:rFonts w:ascii="Times New Roman" w:hAnsi="Times New Roman" w:cs="Times New Roman"/>
          <w:spacing w:val="-2"/>
          <w:sz w:val="24"/>
          <w:szCs w:val="24"/>
        </w:rPr>
        <w:t>реализует основную образовательную</w:t>
      </w:r>
      <w:r w:rsidRPr="004C6646">
        <w:rPr>
          <w:rFonts w:ascii="Times New Roman" w:hAnsi="Times New Roman" w:cs="Times New Roman"/>
          <w:sz w:val="24"/>
          <w:szCs w:val="24"/>
        </w:rPr>
        <w:t xml:space="preserve"> программу начального общего образования, 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r w:rsidRPr="004C6646">
        <w:rPr>
          <w:rStyle w:val="FontStyle112"/>
          <w:b/>
          <w:sz w:val="24"/>
          <w:szCs w:val="24"/>
        </w:rPr>
        <w:t xml:space="preserve"> </w:t>
      </w:r>
      <w:r w:rsidRPr="004C6646">
        <w:rPr>
          <w:rStyle w:val="FontStyle112"/>
          <w:sz w:val="24"/>
          <w:szCs w:val="24"/>
        </w:rPr>
        <w:t>В соответствии с Уставом школы, учебный план на 2021-2022 учебный год составлен для пятидневной учебной недели в 1,2 классах.</w:t>
      </w:r>
    </w:p>
    <w:p w:rsidR="004C6646" w:rsidRPr="004C6646" w:rsidRDefault="004C6646" w:rsidP="004C6646">
      <w:pPr>
        <w:spacing w:after="0"/>
        <w:ind w:firstLine="284"/>
        <w:jc w:val="both"/>
        <w:textAlignment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4C6646">
        <w:rPr>
          <w:rFonts w:ascii="Times New Roman" w:hAnsi="Times New Roman" w:cs="Times New Roman"/>
          <w:spacing w:val="-4"/>
          <w:sz w:val="24"/>
          <w:szCs w:val="24"/>
        </w:rPr>
        <w:t xml:space="preserve">    Содержание образования  при получении  начального общего образования реализуется за счёт введения учебных курсов, обеспечивающих целостное восприятие мира, системно­ </w:t>
      </w:r>
      <w:proofErr w:type="spellStart"/>
      <w:r w:rsidRPr="004C6646">
        <w:rPr>
          <w:rFonts w:ascii="Times New Roman" w:hAnsi="Times New Roman" w:cs="Times New Roman"/>
          <w:spacing w:val="-4"/>
          <w:sz w:val="24"/>
          <w:szCs w:val="24"/>
        </w:rPr>
        <w:t>деятельностный</w:t>
      </w:r>
      <w:proofErr w:type="spellEnd"/>
      <w:r w:rsidRPr="004C6646">
        <w:rPr>
          <w:rFonts w:ascii="Times New Roman" w:hAnsi="Times New Roman" w:cs="Times New Roman"/>
          <w:spacing w:val="-4"/>
          <w:sz w:val="24"/>
          <w:szCs w:val="24"/>
        </w:rPr>
        <w:t xml:space="preserve"> подход и индивидуализацию обучения.</w:t>
      </w:r>
    </w:p>
    <w:p w:rsidR="004C6646" w:rsidRPr="004C6646" w:rsidRDefault="004C6646" w:rsidP="004C6646">
      <w:pPr>
        <w:spacing w:after="0"/>
        <w:ind w:firstLine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  Обязательная часть примерного учебного плана определяет </w:t>
      </w:r>
      <w:r w:rsidRPr="004C6646">
        <w:rPr>
          <w:rFonts w:ascii="Times New Roman" w:hAnsi="Times New Roman" w:cs="Times New Roman"/>
          <w:spacing w:val="2"/>
          <w:sz w:val="24"/>
          <w:szCs w:val="24"/>
        </w:rPr>
        <w:t>состав учебных предметов обязательных предметных обла</w:t>
      </w:r>
      <w:r w:rsidRPr="004C6646">
        <w:rPr>
          <w:rFonts w:ascii="Times New Roman" w:hAnsi="Times New Roman" w:cs="Times New Roman"/>
          <w:sz w:val="24"/>
          <w:szCs w:val="24"/>
        </w:rPr>
        <w:t>стей</w:t>
      </w:r>
      <w:r w:rsidRPr="004C6646">
        <w:rPr>
          <w:rFonts w:ascii="Times New Roman" w:hAnsi="Times New Roman" w:cs="Times New Roman"/>
          <w:spacing w:val="2"/>
          <w:sz w:val="24"/>
          <w:szCs w:val="24"/>
        </w:rPr>
        <w:t>, отражает содержание образования, которое обеспечивает достижение</w:t>
      </w:r>
      <w:r w:rsidRPr="004C6646">
        <w:rPr>
          <w:rFonts w:ascii="Times New Roman" w:hAnsi="Times New Roman" w:cs="Times New Roman"/>
          <w:sz w:val="24"/>
          <w:szCs w:val="24"/>
        </w:rPr>
        <w:t xml:space="preserve"> важнейших целей современного начального общего образования:</w:t>
      </w:r>
    </w:p>
    <w:p w:rsidR="004C6646" w:rsidRPr="004C6646" w:rsidRDefault="004C6646" w:rsidP="004C6646">
      <w:pPr>
        <w:spacing w:after="0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4C6646" w:rsidRPr="004C6646" w:rsidRDefault="004C6646" w:rsidP="004C6646">
      <w:pPr>
        <w:spacing w:after="0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- готовность обучающихся к продолжению образования на </w:t>
      </w:r>
      <w:r w:rsidRPr="004C6646">
        <w:rPr>
          <w:rFonts w:ascii="Times New Roman" w:hAnsi="Times New Roman" w:cs="Times New Roman"/>
          <w:spacing w:val="2"/>
          <w:sz w:val="24"/>
          <w:szCs w:val="24"/>
        </w:rPr>
        <w:t xml:space="preserve">последующих уровнях основного общего образования, их </w:t>
      </w:r>
      <w:r w:rsidRPr="004C6646">
        <w:rPr>
          <w:rFonts w:ascii="Times New Roman" w:hAnsi="Times New Roman" w:cs="Times New Roman"/>
          <w:sz w:val="24"/>
          <w:szCs w:val="24"/>
        </w:rPr>
        <w:t>приобщение к информационным технологиям;</w:t>
      </w:r>
    </w:p>
    <w:p w:rsidR="004C6646" w:rsidRPr="004C6646" w:rsidRDefault="004C6646" w:rsidP="004C6646">
      <w:pPr>
        <w:spacing w:after="0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pacing w:val="2"/>
          <w:sz w:val="24"/>
          <w:szCs w:val="24"/>
        </w:rPr>
        <w:t xml:space="preserve"> - формирование здорового образа жизни, элементарных </w:t>
      </w:r>
      <w:r w:rsidRPr="004C6646">
        <w:rPr>
          <w:rFonts w:ascii="Times New Roman" w:hAnsi="Times New Roman" w:cs="Times New Roman"/>
          <w:sz w:val="24"/>
          <w:szCs w:val="24"/>
        </w:rPr>
        <w:t>правил поведения в экстремальных ситуациях;</w:t>
      </w:r>
    </w:p>
    <w:p w:rsidR="004C6646" w:rsidRPr="004C6646" w:rsidRDefault="004C6646" w:rsidP="004C6646">
      <w:pPr>
        <w:spacing w:after="0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- личностное развитие </w:t>
      </w:r>
      <w:proofErr w:type="gramStart"/>
      <w:r w:rsidRPr="004C664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C6646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4C6646" w:rsidRPr="004C6646" w:rsidRDefault="004C6646" w:rsidP="004C6646">
      <w:pPr>
        <w:shd w:val="clear" w:color="auto" w:fill="FFFFFF"/>
        <w:spacing w:after="0"/>
        <w:ind w:left="-142" w:firstLine="14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    Для реализации образовательной программы НОО используются следующие учебно-методические комплекты:</w:t>
      </w:r>
    </w:p>
    <w:p w:rsidR="004C6646" w:rsidRPr="004C6646" w:rsidRDefault="004C6646" w:rsidP="004C6646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          1, 2  – классы с этнокультурным компонентом обучения и воспитания, УМК «Школа России» + УМК «</w:t>
      </w:r>
      <w:proofErr w:type="spellStart"/>
      <w:r w:rsidRPr="004C6646">
        <w:rPr>
          <w:rFonts w:ascii="Times New Roman" w:hAnsi="Times New Roman" w:cs="Times New Roman"/>
          <w:sz w:val="24"/>
          <w:szCs w:val="24"/>
        </w:rPr>
        <w:t>Уйнр</w:t>
      </w:r>
      <w:proofErr w:type="spellEnd"/>
      <w:r w:rsidRPr="004C6646">
        <w:rPr>
          <w:rFonts w:ascii="Times New Roman" w:hAnsi="Times New Roman" w:cs="Times New Roman"/>
          <w:sz w:val="24"/>
          <w:szCs w:val="24"/>
        </w:rPr>
        <w:t>».</w:t>
      </w:r>
    </w:p>
    <w:p w:rsidR="004C6646" w:rsidRPr="004C6646" w:rsidRDefault="004C6646" w:rsidP="004C6646">
      <w:pPr>
        <w:pStyle w:val="Style22"/>
        <w:widowControl/>
        <w:spacing w:line="276" w:lineRule="auto"/>
        <w:ind w:left="-142" w:firstLine="142"/>
        <w:rPr>
          <w:rStyle w:val="FontStyle112"/>
          <w:sz w:val="24"/>
          <w:szCs w:val="24"/>
        </w:rPr>
      </w:pPr>
      <w:r w:rsidRPr="004C6646">
        <w:rPr>
          <w:rStyle w:val="FontStyle112"/>
          <w:sz w:val="24"/>
          <w:szCs w:val="24"/>
        </w:rPr>
        <w:lastRenderedPageBreak/>
        <w:t xml:space="preserve">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 превышает для обучающихся </w:t>
      </w:r>
      <w:proofErr w:type="spellStart"/>
      <w:proofErr w:type="gramStart"/>
      <w:r w:rsidRPr="004C6646">
        <w:rPr>
          <w:rStyle w:val="FontStyle112"/>
          <w:sz w:val="24"/>
          <w:szCs w:val="24"/>
        </w:rPr>
        <w:t>обучающихся</w:t>
      </w:r>
      <w:proofErr w:type="spellEnd"/>
      <w:proofErr w:type="gramEnd"/>
      <w:r w:rsidRPr="004C6646">
        <w:rPr>
          <w:rStyle w:val="FontStyle112"/>
          <w:sz w:val="24"/>
          <w:szCs w:val="24"/>
        </w:rPr>
        <w:t xml:space="preserve"> 1,2 классов - не более 5 уроков.</w:t>
      </w:r>
    </w:p>
    <w:p w:rsidR="004C6646" w:rsidRPr="004C6646" w:rsidRDefault="004C6646" w:rsidP="004C6646">
      <w:pPr>
        <w:pStyle w:val="Style22"/>
        <w:widowControl/>
        <w:spacing w:line="276" w:lineRule="auto"/>
        <w:ind w:left="-142" w:firstLine="142"/>
        <w:rPr>
          <w:rStyle w:val="FontStyle112"/>
          <w:sz w:val="24"/>
          <w:szCs w:val="24"/>
        </w:rPr>
      </w:pPr>
      <w:r w:rsidRPr="004C6646">
        <w:rPr>
          <w:rStyle w:val="FontStyle112"/>
          <w:sz w:val="24"/>
          <w:szCs w:val="24"/>
        </w:rPr>
        <w:t xml:space="preserve">Продолжительность учебного года в  1,2 классах - не менее 34 недель. </w:t>
      </w:r>
    </w:p>
    <w:p w:rsidR="004C6646" w:rsidRPr="004C6646" w:rsidRDefault="004C6646" w:rsidP="004C6646">
      <w:pPr>
        <w:spacing w:after="0"/>
        <w:ind w:left="-142" w:firstLine="142"/>
        <w:jc w:val="both"/>
        <w:textAlignment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C6646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4C6646">
        <w:rPr>
          <w:rFonts w:ascii="Times New Roman" w:hAnsi="Times New Roman" w:cs="Times New Roman"/>
          <w:sz w:val="24"/>
          <w:szCs w:val="24"/>
        </w:rPr>
        <w:t xml:space="preserve">     Образовательная область «Филология» формирует первоначальные представления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речи, коммуникативных умений, нравственных и эстетических чувств, способностей к творческой деятельности. Предметная область реализована во </w:t>
      </w:r>
      <w:r w:rsidRPr="004C664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6646">
        <w:rPr>
          <w:rFonts w:ascii="Times New Roman" w:hAnsi="Times New Roman" w:cs="Times New Roman"/>
          <w:sz w:val="24"/>
          <w:szCs w:val="24"/>
        </w:rPr>
        <w:t xml:space="preserve"> варианте, в которой изучаются русский язык как государственный, родной язык, родная литература, русская литература, иностранный язык. Иностранный язык (английский) изучается в 2 классе  по 2 часа в неделю.</w:t>
      </w:r>
    </w:p>
    <w:p w:rsidR="004C6646" w:rsidRPr="004C6646" w:rsidRDefault="004C6646" w:rsidP="004C6646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         На ведение  предметов региональной компетенции «Родной  язык » отведено в 1 классе и 2 классе по 3 часа. </w:t>
      </w:r>
    </w:p>
    <w:p w:rsidR="004C6646" w:rsidRPr="004C6646" w:rsidRDefault="004C6646" w:rsidP="004C6646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Образовательная область «Математика» направлена на развитие математической речи, логического и алгоритмического мышления, воображения и представлена учебным предметом  «Математика».        </w:t>
      </w:r>
    </w:p>
    <w:p w:rsidR="004C6646" w:rsidRPr="004C6646" w:rsidRDefault="004C6646" w:rsidP="004C6646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   Образовательный компонент «Окружающий мир» в 1,2 классах  направлен на формирование уважительного отношения к семье, населенному пункту, региону, России, истории, культуре и природе нашей страны, ее современной жизни. Формирование модели безопасного поведения в условиях повседневной жизни и в различных опасных и чрезвычайных ситуациях.</w:t>
      </w:r>
    </w:p>
    <w:p w:rsidR="004C6646" w:rsidRPr="004C6646" w:rsidRDefault="004C6646" w:rsidP="004C6646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   Образовательная область «Искусство и технология» представлена предметами «Музыка», «Изобразительное искусство», «Технология» в 1,2 классах  по 1ч. в неделю. </w:t>
      </w:r>
    </w:p>
    <w:p w:rsidR="004C6646" w:rsidRPr="004C6646" w:rsidRDefault="004C6646" w:rsidP="004C6646">
      <w:pPr>
        <w:spacing w:after="0"/>
        <w:ind w:left="-142" w:firstLine="142"/>
        <w:jc w:val="both"/>
        <w:rPr>
          <w:rStyle w:val="FontStyle112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         Занятия по предмету «Физическая культура» направлены на укрепление здоровья, содействие гармоничному физическому, нравственному и социальному развитию, успешному обучению, формированию первоначальных умений </w:t>
      </w:r>
      <w:proofErr w:type="spellStart"/>
      <w:r w:rsidRPr="004C664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C6646">
        <w:rPr>
          <w:rFonts w:ascii="Times New Roman" w:hAnsi="Times New Roman" w:cs="Times New Roman"/>
          <w:sz w:val="24"/>
          <w:szCs w:val="24"/>
        </w:rPr>
        <w:t>. При 5-дневной учебной неделе количество часов на физическую культуру составляет 3 часа в 1 классе и 2 часа в 2 классе. Третий час физической культуры  из внеурочной деятельности.</w:t>
      </w:r>
    </w:p>
    <w:p w:rsidR="004C6646" w:rsidRPr="004C6646" w:rsidRDefault="004C6646" w:rsidP="004C6646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646">
        <w:rPr>
          <w:rFonts w:ascii="Times New Roman" w:hAnsi="Times New Roman" w:cs="Times New Roman"/>
          <w:b/>
          <w:sz w:val="24"/>
          <w:szCs w:val="24"/>
        </w:rPr>
        <w:t>Основное общее образование.</w:t>
      </w:r>
    </w:p>
    <w:p w:rsidR="004C6646" w:rsidRPr="004C6646" w:rsidRDefault="004C6646" w:rsidP="004C664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  </w:t>
      </w:r>
      <w:r w:rsidRPr="004C6646">
        <w:rPr>
          <w:rFonts w:ascii="Times New Roman" w:hAnsi="Times New Roman" w:cs="Times New Roman"/>
          <w:spacing w:val="-2"/>
          <w:sz w:val="24"/>
          <w:szCs w:val="24"/>
        </w:rPr>
        <w:t xml:space="preserve">Учебный план </w:t>
      </w:r>
      <w:r w:rsidRPr="004C6646">
        <w:rPr>
          <w:rStyle w:val="FontStyle103"/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4C6646">
        <w:rPr>
          <w:rStyle w:val="FontStyle103"/>
          <w:rFonts w:ascii="Times New Roman" w:hAnsi="Times New Roman" w:cs="Times New Roman"/>
          <w:sz w:val="24"/>
          <w:szCs w:val="24"/>
        </w:rPr>
        <w:t>Буранинская</w:t>
      </w:r>
      <w:proofErr w:type="spellEnd"/>
      <w:r w:rsidRPr="004C6646">
        <w:rPr>
          <w:rStyle w:val="FontStyle103"/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r w:rsidRPr="004C6646">
        <w:rPr>
          <w:rFonts w:ascii="Times New Roman" w:hAnsi="Times New Roman" w:cs="Times New Roman"/>
          <w:spacing w:val="-2"/>
          <w:sz w:val="24"/>
          <w:szCs w:val="24"/>
        </w:rPr>
        <w:t>реализует основную образовательную</w:t>
      </w:r>
      <w:r w:rsidRPr="004C6646">
        <w:rPr>
          <w:rFonts w:ascii="Times New Roman" w:hAnsi="Times New Roman" w:cs="Times New Roman"/>
          <w:sz w:val="24"/>
          <w:szCs w:val="24"/>
        </w:rPr>
        <w:t xml:space="preserve"> программу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Pr="004C6646">
        <w:rPr>
          <w:rFonts w:ascii="Times New Roman" w:hAnsi="Times New Roman" w:cs="Times New Roman"/>
          <w:sz w:val="24"/>
          <w:szCs w:val="24"/>
        </w:rPr>
        <w:t>ного общего образования.      Учебный план 5, 6, 9 классов, реализующих образовательную программу основного общего образования,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4C6646" w:rsidRPr="004C6646" w:rsidRDefault="004C6646" w:rsidP="004C6646">
      <w:pPr>
        <w:tabs>
          <w:tab w:val="left" w:pos="4500"/>
          <w:tab w:val="left" w:pos="9180"/>
          <w:tab w:val="left" w:pos="936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 образовательных отношений.</w:t>
      </w:r>
    </w:p>
    <w:p w:rsidR="004C6646" w:rsidRPr="004C6646" w:rsidRDefault="004C6646" w:rsidP="004C6646">
      <w:pPr>
        <w:tabs>
          <w:tab w:val="left" w:pos="4500"/>
          <w:tab w:val="left" w:pos="9180"/>
          <w:tab w:val="left" w:pos="936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  <w:r w:rsidRPr="004C6646">
        <w:rPr>
          <w:rFonts w:ascii="Times New Roman" w:hAnsi="Times New Roman" w:cs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 реализующих образовательную программу основного общего образования, и учебное время, отводимое на их изучение. </w:t>
      </w:r>
    </w:p>
    <w:p w:rsidR="004C6646" w:rsidRPr="004C6646" w:rsidRDefault="004C6646" w:rsidP="004C6646">
      <w:pPr>
        <w:pStyle w:val="Style11"/>
        <w:widowControl/>
        <w:spacing w:line="276" w:lineRule="auto"/>
        <w:ind w:firstLine="284"/>
        <w:jc w:val="both"/>
        <w:rPr>
          <w:rStyle w:val="FontStyle112"/>
          <w:sz w:val="24"/>
          <w:szCs w:val="24"/>
        </w:rPr>
      </w:pPr>
      <w:r w:rsidRPr="004C6646">
        <w:rPr>
          <w:rStyle w:val="FontStyle102"/>
          <w:sz w:val="24"/>
          <w:szCs w:val="24"/>
        </w:rPr>
        <w:t xml:space="preserve"> Обязательные предметные области и учебные предметы: </w:t>
      </w:r>
      <w:r w:rsidRPr="004C6646">
        <w:rPr>
          <w:rStyle w:val="FontStyle112"/>
          <w:sz w:val="24"/>
          <w:szCs w:val="24"/>
        </w:rPr>
        <w:t>«Филология» (русский язык, литература, родной язык и литература; иностранный язык (английский</w:t>
      </w:r>
      <w:proofErr w:type="gramStart"/>
      <w:r w:rsidRPr="004C6646">
        <w:rPr>
          <w:rStyle w:val="FontStyle112"/>
          <w:sz w:val="24"/>
          <w:szCs w:val="24"/>
        </w:rPr>
        <w:t xml:space="preserve"> )</w:t>
      </w:r>
      <w:proofErr w:type="gramEnd"/>
      <w:r w:rsidRPr="004C6646">
        <w:rPr>
          <w:rStyle w:val="FontStyle112"/>
          <w:sz w:val="24"/>
          <w:szCs w:val="24"/>
        </w:rPr>
        <w:t>;</w:t>
      </w:r>
    </w:p>
    <w:p w:rsidR="004C6646" w:rsidRPr="004C6646" w:rsidRDefault="004C6646" w:rsidP="004C6646">
      <w:pPr>
        <w:pStyle w:val="Style74"/>
        <w:widowControl/>
        <w:spacing w:line="276" w:lineRule="auto"/>
        <w:ind w:firstLine="284"/>
        <w:jc w:val="both"/>
        <w:rPr>
          <w:rStyle w:val="FontStyle112"/>
          <w:sz w:val="24"/>
          <w:szCs w:val="24"/>
        </w:rPr>
      </w:pPr>
      <w:r w:rsidRPr="004C6646">
        <w:rPr>
          <w:rStyle w:val="FontStyle112"/>
          <w:sz w:val="24"/>
          <w:szCs w:val="24"/>
        </w:rPr>
        <w:t xml:space="preserve">  - «Математика  и информатика» (математика, алгебра, геометрия, информатика);</w:t>
      </w:r>
    </w:p>
    <w:p w:rsidR="004C6646" w:rsidRPr="004C6646" w:rsidRDefault="004C6646" w:rsidP="004C6646">
      <w:pPr>
        <w:pStyle w:val="Style74"/>
        <w:widowControl/>
        <w:spacing w:line="276" w:lineRule="auto"/>
        <w:ind w:firstLine="284"/>
        <w:jc w:val="both"/>
        <w:rPr>
          <w:rStyle w:val="FontStyle112"/>
          <w:sz w:val="24"/>
          <w:szCs w:val="24"/>
        </w:rPr>
      </w:pPr>
      <w:r w:rsidRPr="004C6646">
        <w:rPr>
          <w:rStyle w:val="FontStyle112"/>
          <w:sz w:val="24"/>
          <w:szCs w:val="24"/>
        </w:rPr>
        <w:t xml:space="preserve"> - «Общественно-научные предметы» (история,  обществознание,  география, основы духовно-нравственной культуры народов);</w:t>
      </w:r>
    </w:p>
    <w:p w:rsidR="004C6646" w:rsidRPr="004C6646" w:rsidRDefault="004C6646" w:rsidP="004C6646">
      <w:pPr>
        <w:pStyle w:val="Style74"/>
        <w:widowControl/>
        <w:spacing w:line="276" w:lineRule="auto"/>
        <w:ind w:firstLine="284"/>
        <w:jc w:val="both"/>
        <w:rPr>
          <w:rStyle w:val="FontStyle112"/>
          <w:sz w:val="24"/>
          <w:szCs w:val="24"/>
        </w:rPr>
      </w:pPr>
      <w:r w:rsidRPr="004C6646">
        <w:rPr>
          <w:rStyle w:val="FontStyle112"/>
          <w:sz w:val="24"/>
          <w:szCs w:val="24"/>
        </w:rPr>
        <w:t xml:space="preserve"> - «Естественнонаучные предметы» (физика, химия, биология);</w:t>
      </w:r>
    </w:p>
    <w:p w:rsidR="004C6646" w:rsidRPr="004C6646" w:rsidRDefault="004C6646" w:rsidP="004C6646">
      <w:pPr>
        <w:pStyle w:val="Style74"/>
        <w:widowControl/>
        <w:spacing w:line="276" w:lineRule="auto"/>
        <w:ind w:firstLine="284"/>
        <w:jc w:val="both"/>
        <w:rPr>
          <w:rStyle w:val="FontStyle112"/>
          <w:sz w:val="24"/>
          <w:szCs w:val="24"/>
        </w:rPr>
      </w:pPr>
      <w:r w:rsidRPr="004C6646">
        <w:rPr>
          <w:rStyle w:val="FontStyle112"/>
          <w:sz w:val="24"/>
          <w:szCs w:val="24"/>
        </w:rPr>
        <w:t xml:space="preserve"> - «Искусство» (музыка,  изобразительное искусство); </w:t>
      </w:r>
    </w:p>
    <w:p w:rsidR="004C6646" w:rsidRPr="004C6646" w:rsidRDefault="004C6646" w:rsidP="004C6646">
      <w:pPr>
        <w:pStyle w:val="Style74"/>
        <w:widowControl/>
        <w:spacing w:line="276" w:lineRule="auto"/>
        <w:ind w:firstLine="284"/>
        <w:jc w:val="both"/>
        <w:rPr>
          <w:rStyle w:val="FontStyle112"/>
          <w:sz w:val="24"/>
          <w:szCs w:val="24"/>
        </w:rPr>
      </w:pPr>
      <w:r w:rsidRPr="004C6646">
        <w:rPr>
          <w:rStyle w:val="FontStyle112"/>
          <w:sz w:val="24"/>
          <w:szCs w:val="24"/>
        </w:rPr>
        <w:t xml:space="preserve"> -  «Технология» (технология);</w:t>
      </w:r>
    </w:p>
    <w:p w:rsidR="004C6646" w:rsidRPr="004C6646" w:rsidRDefault="004C6646" w:rsidP="004C6646">
      <w:pPr>
        <w:pStyle w:val="Style74"/>
        <w:widowControl/>
        <w:spacing w:line="276" w:lineRule="auto"/>
        <w:ind w:firstLine="284"/>
        <w:jc w:val="both"/>
        <w:rPr>
          <w:rStyle w:val="FontStyle112"/>
          <w:sz w:val="24"/>
          <w:szCs w:val="24"/>
        </w:rPr>
      </w:pPr>
      <w:r w:rsidRPr="004C6646">
        <w:rPr>
          <w:rStyle w:val="FontStyle112"/>
          <w:sz w:val="24"/>
          <w:szCs w:val="24"/>
        </w:rPr>
        <w:lastRenderedPageBreak/>
        <w:t>- «Физическая культура и основы безопасности жизнедеятельности» (основы безопасности жизнедеятельности, физическая культура).</w:t>
      </w:r>
    </w:p>
    <w:p w:rsidR="004C6646" w:rsidRPr="004C6646" w:rsidRDefault="004C6646" w:rsidP="004C6646">
      <w:pPr>
        <w:tabs>
          <w:tab w:val="left" w:pos="993"/>
          <w:tab w:val="left" w:pos="4500"/>
          <w:tab w:val="left" w:pos="9180"/>
          <w:tab w:val="left" w:pos="9360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      </w:t>
      </w:r>
      <w:r w:rsidRPr="004C6646">
        <w:rPr>
          <w:rFonts w:ascii="Times New Roman" w:hAnsi="Times New Roman" w:cs="Times New Roman"/>
          <w:b/>
          <w:sz w:val="24"/>
          <w:szCs w:val="24"/>
        </w:rPr>
        <w:t xml:space="preserve">          Режим работы -</w:t>
      </w:r>
      <w:r w:rsidRPr="004C6646">
        <w:rPr>
          <w:rFonts w:ascii="Times New Roman" w:hAnsi="Times New Roman" w:cs="Times New Roman"/>
          <w:sz w:val="24"/>
          <w:szCs w:val="24"/>
        </w:rPr>
        <w:t xml:space="preserve"> пятидневная учебная неделя. Продолжительность учебного года основного общего образования составляет 34 недели. Продолжительность каникул в течение учебного года составляет не менее 30 календарных дней. Продолжительность урока в основной школе составляет 40 минут.</w:t>
      </w:r>
    </w:p>
    <w:p w:rsidR="004C6646" w:rsidRPr="004C6646" w:rsidRDefault="004C6646" w:rsidP="004C6646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      Расписание уроков составлено отдельно для обязательных занятий и занятий по внеурочной деятельности</w:t>
      </w:r>
      <w:r w:rsidRPr="004C6646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4C6646">
        <w:rPr>
          <w:rFonts w:ascii="Times New Roman" w:hAnsi="Times New Roman" w:cs="Times New Roman"/>
          <w:sz w:val="24"/>
          <w:szCs w:val="24"/>
        </w:rPr>
        <w:t>Между началом занятий по внеурочной деятельности и последним уроком устраивается перерыв продолжительностью  один час.</w:t>
      </w:r>
    </w:p>
    <w:p w:rsidR="004C6646" w:rsidRPr="004C6646" w:rsidRDefault="004C6646" w:rsidP="004C664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646">
        <w:rPr>
          <w:rStyle w:val="FontStyle112"/>
          <w:sz w:val="24"/>
          <w:szCs w:val="24"/>
        </w:rPr>
        <w:t xml:space="preserve">     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 превышает для обучающихся 9 класса - не более 7 уроков.</w:t>
      </w:r>
      <w:r w:rsidRPr="004C6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646" w:rsidRPr="004C6646" w:rsidRDefault="004C6646" w:rsidP="004C664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     Основное общее образование обеспечивает личностное самоопределение обучающихся – формирование     нравственной позиции, мировоззренческой позиции, гражданской позиции, профессиональный выбор, выявление творческих способностей обучающихся, развитие способностей самостоятельного решения проблем в различных видах и сферах деятельности.</w:t>
      </w:r>
    </w:p>
    <w:p w:rsidR="004C6646" w:rsidRPr="004C6646" w:rsidRDefault="004C6646" w:rsidP="004C664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     Для усвоения </w:t>
      </w:r>
      <w:proofErr w:type="gramStart"/>
      <w:r w:rsidRPr="004C664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C6646">
        <w:rPr>
          <w:rFonts w:ascii="Times New Roman" w:hAnsi="Times New Roman" w:cs="Times New Roman"/>
          <w:sz w:val="24"/>
          <w:szCs w:val="24"/>
        </w:rPr>
        <w:t xml:space="preserve"> ключевых компетенций, имеющих универсальное значение для различных видов деятельности – навыки решения проблем, принятия решений, поиска, анализа и обработки информации, коммуникативные навыки, навыки измерений, навыки сотрудничества - способствуют все учебные предметы, и в большей степени, русский язык, иностранные языки, информационные технологии и основы безопасности жизнедеятельности.</w:t>
      </w:r>
    </w:p>
    <w:p w:rsidR="004C6646" w:rsidRPr="004C6646" w:rsidRDefault="004C6646" w:rsidP="004C664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      На формирование у обучающихся социальных, нравственных и эстетических ценностей направлены курсы литературы,  истории и обществознания, искусства,  изучение иностранного языка.</w:t>
      </w:r>
    </w:p>
    <w:p w:rsidR="004C6646" w:rsidRPr="004C6646" w:rsidRDefault="004C6646" w:rsidP="004C6646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C664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Часы регионального компонента предусматривают реализацию регионального содержания образования краеведческой направленности по всем предметам.</w:t>
      </w:r>
    </w:p>
    <w:p w:rsidR="004C6646" w:rsidRPr="004C6646" w:rsidRDefault="004C6646" w:rsidP="004C6646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4C6646">
        <w:rPr>
          <w:rFonts w:ascii="Times New Roman" w:hAnsi="Times New Roman" w:cs="Times New Roman"/>
          <w:spacing w:val="3"/>
          <w:sz w:val="24"/>
          <w:szCs w:val="24"/>
        </w:rPr>
        <w:t xml:space="preserve">     </w:t>
      </w:r>
      <w:r w:rsidRPr="004C6646">
        <w:rPr>
          <w:rFonts w:ascii="Times New Roman" w:hAnsi="Times New Roman" w:cs="Times New Roman"/>
          <w:sz w:val="24"/>
          <w:szCs w:val="24"/>
        </w:rPr>
        <w:t xml:space="preserve">На внеурочную деятельность в </w:t>
      </w:r>
      <w:r>
        <w:rPr>
          <w:rFonts w:ascii="Times New Roman" w:hAnsi="Times New Roman" w:cs="Times New Roman"/>
          <w:sz w:val="24"/>
          <w:szCs w:val="24"/>
        </w:rPr>
        <w:t>1,2,</w:t>
      </w:r>
      <w:r w:rsidRPr="004C6646">
        <w:rPr>
          <w:rFonts w:ascii="Times New Roman" w:hAnsi="Times New Roman" w:cs="Times New Roman"/>
          <w:sz w:val="24"/>
          <w:szCs w:val="24"/>
        </w:rPr>
        <w:t>5, 6 и 9 классах отводится по 5 часов в каждом классе. Цели организации внеурочной деятельности основного общего образования: активизация социальных, интеллектуальных интересов учащихся в свободное время,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646">
        <w:rPr>
          <w:rFonts w:ascii="Times New Roman" w:hAnsi="Times New Roman" w:cs="Times New Roman"/>
          <w:sz w:val="24"/>
          <w:szCs w:val="24"/>
        </w:rPr>
        <w:t xml:space="preserve">развитие здоровой, творчески растущей личности, формирование гражданской ответственности. </w:t>
      </w:r>
    </w:p>
    <w:p w:rsidR="004C6646" w:rsidRPr="004C6646" w:rsidRDefault="004C6646" w:rsidP="004C664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    В соответствии с требованиями ФГОС ООО </w:t>
      </w:r>
      <w:r w:rsidRPr="004C6646">
        <w:rPr>
          <w:rFonts w:ascii="Times New Roman" w:hAnsi="Times New Roman" w:cs="Times New Roman"/>
          <w:bCs/>
          <w:sz w:val="24"/>
          <w:szCs w:val="24"/>
        </w:rPr>
        <w:t xml:space="preserve">внеурочная деятельность </w:t>
      </w:r>
      <w:r w:rsidRPr="004C6646">
        <w:rPr>
          <w:rFonts w:ascii="Times New Roman" w:hAnsi="Times New Roman" w:cs="Times New Roman"/>
          <w:sz w:val="24"/>
          <w:szCs w:val="24"/>
        </w:rPr>
        <w:t xml:space="preserve">организуется по направлениям развития личности (духовно ­ нравственное, социальное, </w:t>
      </w:r>
      <w:proofErr w:type="spellStart"/>
      <w:r w:rsidRPr="004C6646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4C6646">
        <w:rPr>
          <w:rFonts w:ascii="Times New Roman" w:hAnsi="Times New Roman" w:cs="Times New Roman"/>
          <w:sz w:val="24"/>
          <w:szCs w:val="24"/>
        </w:rPr>
        <w:t>, спортивно-оздоровительное, общекультурное).</w:t>
      </w:r>
    </w:p>
    <w:p w:rsidR="004C6646" w:rsidRDefault="004C6646" w:rsidP="004C664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   Ведутся следующие курсы:</w:t>
      </w:r>
    </w:p>
    <w:p w:rsidR="004C6646" w:rsidRPr="00A15B23" w:rsidRDefault="004C6646" w:rsidP="004C6646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B23">
        <w:rPr>
          <w:rFonts w:ascii="Times New Roman" w:hAnsi="Times New Roman" w:cs="Times New Roman"/>
          <w:b/>
          <w:sz w:val="24"/>
          <w:szCs w:val="24"/>
        </w:rPr>
        <w:t>1,2 классы</w:t>
      </w:r>
    </w:p>
    <w:p w:rsidR="004C6646" w:rsidRPr="004C6646" w:rsidRDefault="004C6646" w:rsidP="004C6646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«Азбука финансовой грамотности» / «Финансовая грамотность» </w:t>
      </w:r>
    </w:p>
    <w:p w:rsidR="00A15B23" w:rsidRDefault="004C6646" w:rsidP="004C6646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5B23">
        <w:rPr>
          <w:rFonts w:ascii="Times New Roman" w:hAnsi="Times New Roman" w:cs="Times New Roman"/>
          <w:sz w:val="24"/>
          <w:szCs w:val="24"/>
        </w:rPr>
        <w:t xml:space="preserve">«Азбука безопасности» </w:t>
      </w:r>
    </w:p>
    <w:p w:rsidR="004C6646" w:rsidRPr="00A15B23" w:rsidRDefault="004C6646" w:rsidP="004C66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B23">
        <w:rPr>
          <w:rFonts w:ascii="Times New Roman" w:hAnsi="Times New Roman" w:cs="Times New Roman"/>
          <w:sz w:val="24"/>
          <w:szCs w:val="24"/>
        </w:rPr>
        <w:t xml:space="preserve">«Игровой английский» </w:t>
      </w:r>
      <w:r w:rsidR="00A15B23">
        <w:rPr>
          <w:rFonts w:ascii="Times New Roman" w:hAnsi="Times New Roman" w:cs="Times New Roman"/>
          <w:sz w:val="24"/>
          <w:szCs w:val="24"/>
        </w:rPr>
        <w:t xml:space="preserve"> 2 класс</w:t>
      </w:r>
    </w:p>
    <w:p w:rsidR="00A15B23" w:rsidRDefault="004C6646" w:rsidP="004C66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B23">
        <w:rPr>
          <w:rFonts w:ascii="Times New Roman" w:hAnsi="Times New Roman" w:cs="Times New Roman"/>
          <w:sz w:val="24"/>
          <w:szCs w:val="24"/>
        </w:rPr>
        <w:t xml:space="preserve">«Моя семья» </w:t>
      </w:r>
    </w:p>
    <w:p w:rsidR="004C6646" w:rsidRDefault="004C6646" w:rsidP="004C66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B23">
        <w:rPr>
          <w:rFonts w:ascii="Times New Roman" w:hAnsi="Times New Roman" w:cs="Times New Roman"/>
          <w:sz w:val="24"/>
          <w:szCs w:val="24"/>
        </w:rPr>
        <w:t>«Культура родного языка»</w:t>
      </w:r>
    </w:p>
    <w:p w:rsidR="00A15B23" w:rsidRPr="00A15B23" w:rsidRDefault="00A15B23" w:rsidP="00A15B2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B23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4C6646" w:rsidRPr="004C6646" w:rsidRDefault="00A15B23" w:rsidP="00A15B23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C6646" w:rsidRPr="004C6646">
        <w:rPr>
          <w:rFonts w:ascii="Times New Roman" w:hAnsi="Times New Roman" w:cs="Times New Roman"/>
          <w:sz w:val="24"/>
          <w:szCs w:val="24"/>
        </w:rPr>
        <w:t xml:space="preserve"> «Увлекательная грамматика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4C6646" w:rsidRPr="004C6646" w:rsidRDefault="00A15B23" w:rsidP="00A15B23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C6646" w:rsidRPr="004C6646">
        <w:rPr>
          <w:rFonts w:ascii="Times New Roman" w:hAnsi="Times New Roman" w:cs="Times New Roman"/>
          <w:sz w:val="24"/>
          <w:szCs w:val="24"/>
        </w:rPr>
        <w:t xml:space="preserve"> «Основы духовно-нравственной культуры народов России»</w:t>
      </w:r>
    </w:p>
    <w:p w:rsidR="00A15B23" w:rsidRDefault="00A15B23" w:rsidP="00A15B23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C6646" w:rsidRPr="004C6646">
        <w:rPr>
          <w:rFonts w:ascii="Times New Roman" w:hAnsi="Times New Roman" w:cs="Times New Roman"/>
          <w:sz w:val="24"/>
          <w:szCs w:val="24"/>
        </w:rPr>
        <w:t xml:space="preserve">«История и культура родного края» </w:t>
      </w:r>
    </w:p>
    <w:p w:rsidR="004C6646" w:rsidRPr="004C6646" w:rsidRDefault="00A15B23" w:rsidP="00A15B23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C6646" w:rsidRPr="004C6646">
        <w:rPr>
          <w:rFonts w:ascii="Times New Roman" w:hAnsi="Times New Roman" w:cs="Times New Roman"/>
          <w:sz w:val="24"/>
          <w:szCs w:val="24"/>
        </w:rPr>
        <w:t>«Подвижные игры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15B23" w:rsidRPr="00A15B23" w:rsidRDefault="00A15B23" w:rsidP="00A15B23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15B23">
        <w:rPr>
          <w:rFonts w:ascii="Times New Roman" w:hAnsi="Times New Roman" w:cs="Times New Roman"/>
          <w:sz w:val="24"/>
          <w:szCs w:val="24"/>
        </w:rPr>
        <w:t>«Финансовая грамотность»</w:t>
      </w:r>
    </w:p>
    <w:p w:rsidR="00A15B23" w:rsidRDefault="00A15B23" w:rsidP="00A15B23">
      <w:pPr>
        <w:pStyle w:val="a3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B23" w:rsidRPr="00A15B23" w:rsidRDefault="00A15B23" w:rsidP="00A15B23">
      <w:pPr>
        <w:pStyle w:val="a3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B23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A15B23" w:rsidRDefault="004C6646" w:rsidP="00A15B2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B23">
        <w:rPr>
          <w:rFonts w:ascii="Times New Roman" w:hAnsi="Times New Roman" w:cs="Times New Roman"/>
          <w:sz w:val="24"/>
          <w:szCs w:val="24"/>
        </w:rPr>
        <w:t xml:space="preserve">«Тайна русского языка» </w:t>
      </w:r>
    </w:p>
    <w:p w:rsidR="004C6646" w:rsidRPr="00A15B23" w:rsidRDefault="004C6646" w:rsidP="00A15B2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B23">
        <w:rPr>
          <w:rFonts w:ascii="Times New Roman" w:hAnsi="Times New Roman" w:cs="Times New Roman"/>
          <w:sz w:val="24"/>
          <w:szCs w:val="24"/>
        </w:rPr>
        <w:t xml:space="preserve">«История и культура родного края» </w:t>
      </w:r>
    </w:p>
    <w:p w:rsidR="00A15B23" w:rsidRDefault="004C6646" w:rsidP="00A15B2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B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15B23">
        <w:rPr>
          <w:rFonts w:ascii="Times New Roman" w:hAnsi="Times New Roman" w:cs="Times New Roman"/>
          <w:sz w:val="24"/>
          <w:szCs w:val="24"/>
        </w:rPr>
        <w:t>Тодо</w:t>
      </w:r>
      <w:proofErr w:type="spellEnd"/>
      <w:r w:rsidRPr="00A1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hAnsi="Times New Roman" w:cs="Times New Roman"/>
          <w:sz w:val="24"/>
          <w:szCs w:val="24"/>
        </w:rPr>
        <w:t>бичг</w:t>
      </w:r>
      <w:proofErr w:type="spellEnd"/>
      <w:r w:rsidRPr="00A15B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15B23" w:rsidRDefault="004C6646" w:rsidP="00A15B2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B23">
        <w:rPr>
          <w:rFonts w:ascii="Times New Roman" w:hAnsi="Times New Roman" w:cs="Times New Roman"/>
          <w:sz w:val="24"/>
          <w:szCs w:val="24"/>
        </w:rPr>
        <w:t xml:space="preserve">«Подвижные игры» </w:t>
      </w:r>
    </w:p>
    <w:p w:rsidR="00A15B23" w:rsidRDefault="00A15B23" w:rsidP="00A15B2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B23">
        <w:rPr>
          <w:rFonts w:ascii="Times New Roman" w:hAnsi="Times New Roman" w:cs="Times New Roman"/>
          <w:sz w:val="24"/>
          <w:szCs w:val="24"/>
        </w:rPr>
        <w:t>«Я – патриот России»</w:t>
      </w:r>
    </w:p>
    <w:p w:rsidR="00A15B23" w:rsidRPr="00A15B23" w:rsidRDefault="00A15B23" w:rsidP="00A15B2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B23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4C6646" w:rsidRPr="004C6646" w:rsidRDefault="004C6646" w:rsidP="00A15B2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>«Русский язык. На пути к ОГЭ»</w:t>
      </w:r>
    </w:p>
    <w:p w:rsidR="00A15B23" w:rsidRDefault="004C6646" w:rsidP="00A15B2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B23">
        <w:rPr>
          <w:rFonts w:ascii="Times New Roman" w:hAnsi="Times New Roman" w:cs="Times New Roman"/>
          <w:sz w:val="24"/>
          <w:szCs w:val="24"/>
        </w:rPr>
        <w:t xml:space="preserve">«Литература Калмыкии» </w:t>
      </w:r>
    </w:p>
    <w:p w:rsidR="004C6646" w:rsidRPr="00A15B23" w:rsidRDefault="004C6646" w:rsidP="00A15B2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B23">
        <w:rPr>
          <w:rFonts w:ascii="Times New Roman" w:hAnsi="Times New Roman" w:cs="Times New Roman"/>
          <w:sz w:val="24"/>
          <w:szCs w:val="24"/>
        </w:rPr>
        <w:t xml:space="preserve">«Подготовка к ОГЭ по математике» </w:t>
      </w:r>
    </w:p>
    <w:p w:rsidR="004C6646" w:rsidRDefault="004C6646" w:rsidP="00A15B2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B23">
        <w:rPr>
          <w:rFonts w:ascii="Times New Roman" w:hAnsi="Times New Roman" w:cs="Times New Roman"/>
          <w:sz w:val="24"/>
          <w:szCs w:val="24"/>
        </w:rPr>
        <w:t xml:space="preserve">«Школа здоровья» </w:t>
      </w:r>
    </w:p>
    <w:p w:rsidR="00A15B23" w:rsidRPr="00A15B23" w:rsidRDefault="00A15B23" w:rsidP="00A15B2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– гражданин России»</w:t>
      </w:r>
    </w:p>
    <w:p w:rsidR="004C6646" w:rsidRPr="004C6646" w:rsidRDefault="004C6646" w:rsidP="004C6646">
      <w:pPr>
        <w:tabs>
          <w:tab w:val="left" w:pos="993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      Во внеурочной деятельности в 5, 6 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C6646">
        <w:rPr>
          <w:rFonts w:ascii="Times New Roman" w:hAnsi="Times New Roman" w:cs="Times New Roman"/>
          <w:sz w:val="24"/>
          <w:szCs w:val="24"/>
        </w:rPr>
        <w:t xml:space="preserve"> классах реализуется 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 </w:t>
      </w:r>
    </w:p>
    <w:p w:rsidR="004C6646" w:rsidRPr="004C6646" w:rsidRDefault="004C6646" w:rsidP="004C6646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64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C6646" w:rsidRPr="004C6646" w:rsidRDefault="004C6646" w:rsidP="004C6646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6646" w:rsidRPr="007F06A1" w:rsidRDefault="004C6646" w:rsidP="004C6646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C6646" w:rsidRPr="007F06A1" w:rsidRDefault="004C6646" w:rsidP="004C6646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C6646" w:rsidRPr="007F06A1" w:rsidRDefault="004C6646" w:rsidP="004C6646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C6646" w:rsidRPr="007F06A1" w:rsidRDefault="004C6646" w:rsidP="004C6646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C6646" w:rsidRDefault="004C6646" w:rsidP="004C66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BF7A7F" w:rsidRDefault="00BF7A7F"/>
    <w:sectPr w:rsidR="00BF7A7F" w:rsidSect="004C6646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529F9"/>
    <w:multiLevelType w:val="hybridMultilevel"/>
    <w:tmpl w:val="C7D2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53DB0"/>
    <w:multiLevelType w:val="hybridMultilevel"/>
    <w:tmpl w:val="69264E34"/>
    <w:lvl w:ilvl="0" w:tplc="AD648BE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365EE1"/>
    <w:multiLevelType w:val="hybridMultilevel"/>
    <w:tmpl w:val="C7D2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B609B"/>
    <w:multiLevelType w:val="hybridMultilevel"/>
    <w:tmpl w:val="EA183DFC"/>
    <w:lvl w:ilvl="0" w:tplc="F1AABD7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3E1C1B"/>
    <w:multiLevelType w:val="hybridMultilevel"/>
    <w:tmpl w:val="2B4E9390"/>
    <w:lvl w:ilvl="0" w:tplc="4B464F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C054D"/>
    <w:multiLevelType w:val="hybridMultilevel"/>
    <w:tmpl w:val="472233D6"/>
    <w:lvl w:ilvl="0" w:tplc="5FE094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95308E"/>
    <w:multiLevelType w:val="hybridMultilevel"/>
    <w:tmpl w:val="B8A649A8"/>
    <w:lvl w:ilvl="0" w:tplc="1B4CA8E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B56BE2"/>
    <w:multiLevelType w:val="hybridMultilevel"/>
    <w:tmpl w:val="B44C7D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9189D"/>
    <w:multiLevelType w:val="hybridMultilevel"/>
    <w:tmpl w:val="A718F354"/>
    <w:lvl w:ilvl="0" w:tplc="3FAAD74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36125BC"/>
    <w:multiLevelType w:val="hybridMultilevel"/>
    <w:tmpl w:val="BF828732"/>
    <w:lvl w:ilvl="0" w:tplc="CAC439F4">
      <w:start w:val="9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5701AF6"/>
    <w:multiLevelType w:val="hybridMultilevel"/>
    <w:tmpl w:val="0666E368"/>
    <w:lvl w:ilvl="0" w:tplc="B3CAC67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646"/>
    <w:rsid w:val="004C6646"/>
    <w:rsid w:val="00A14F7B"/>
    <w:rsid w:val="00A15B23"/>
    <w:rsid w:val="00BF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646"/>
    <w:pPr>
      <w:ind w:left="720"/>
      <w:contextualSpacing/>
    </w:pPr>
  </w:style>
  <w:style w:type="paragraph" w:customStyle="1" w:styleId="Style1">
    <w:name w:val="Style1"/>
    <w:basedOn w:val="a"/>
    <w:uiPriority w:val="99"/>
    <w:rsid w:val="004C664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2">
    <w:name w:val="Font Style102"/>
    <w:basedOn w:val="a0"/>
    <w:uiPriority w:val="99"/>
    <w:rsid w:val="004C66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2">
    <w:name w:val="Font Style112"/>
    <w:basedOn w:val="a0"/>
    <w:uiPriority w:val="99"/>
    <w:rsid w:val="004C6646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4C6646"/>
    <w:pPr>
      <w:widowControl w:val="0"/>
      <w:autoSpaceDE w:val="0"/>
      <w:autoSpaceDN w:val="0"/>
      <w:adjustRightInd w:val="0"/>
      <w:spacing w:after="0" w:line="307" w:lineRule="exact"/>
      <w:ind w:firstLine="1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C6646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3">
    <w:name w:val="Font Style103"/>
    <w:basedOn w:val="a0"/>
    <w:uiPriority w:val="99"/>
    <w:rsid w:val="004C6646"/>
    <w:rPr>
      <w:rFonts w:ascii="Segoe UI" w:hAnsi="Segoe UI" w:cs="Segoe UI"/>
      <w:sz w:val="18"/>
      <w:szCs w:val="18"/>
    </w:rPr>
  </w:style>
  <w:style w:type="paragraph" w:customStyle="1" w:styleId="Style11">
    <w:name w:val="Style11"/>
    <w:basedOn w:val="a"/>
    <w:uiPriority w:val="99"/>
    <w:rsid w:val="004C6646"/>
    <w:pPr>
      <w:widowControl w:val="0"/>
      <w:autoSpaceDE w:val="0"/>
      <w:autoSpaceDN w:val="0"/>
      <w:adjustRightInd w:val="0"/>
      <w:spacing w:after="0" w:line="310" w:lineRule="exact"/>
      <w:ind w:firstLine="5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4">
    <w:name w:val="Style74"/>
    <w:basedOn w:val="a"/>
    <w:uiPriority w:val="99"/>
    <w:rsid w:val="004C664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22.11.2020</dc:creator>
  <cp:lastModifiedBy>22.11.2020</cp:lastModifiedBy>
  <cp:revision>2</cp:revision>
  <dcterms:created xsi:type="dcterms:W3CDTF">2022-02-21T13:19:00Z</dcterms:created>
  <dcterms:modified xsi:type="dcterms:W3CDTF">2022-02-21T13:43:00Z</dcterms:modified>
</cp:coreProperties>
</file>